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83C3" w14:textId="77777777" w:rsidR="00DC604D" w:rsidRPr="00E3535F" w:rsidRDefault="00DC604D">
      <w:pPr>
        <w:autoSpaceDE w:val="0"/>
        <w:jc w:val="both"/>
        <w:rPr>
          <w:sz w:val="20"/>
          <w:szCs w:val="20"/>
          <w:lang w:val="ro-RO"/>
        </w:rPr>
      </w:pPr>
    </w:p>
    <w:p w14:paraId="6309796C" w14:textId="77777777" w:rsidR="00DC604D" w:rsidRPr="00E3535F" w:rsidRDefault="00DC604D">
      <w:pPr>
        <w:autoSpaceDE w:val="0"/>
        <w:jc w:val="both"/>
        <w:rPr>
          <w:rFonts w:eastAsia="Courier New"/>
          <w:sz w:val="20"/>
          <w:szCs w:val="20"/>
          <w:lang w:val="ro-RO"/>
        </w:rPr>
      </w:pPr>
    </w:p>
    <w:p w14:paraId="7D841D2A" w14:textId="77777777" w:rsidR="00DC604D" w:rsidRPr="00E3535F" w:rsidRDefault="00DC604D">
      <w:pPr>
        <w:autoSpaceDE w:val="0"/>
        <w:jc w:val="both"/>
        <w:rPr>
          <w:rFonts w:eastAsia="Courier New"/>
          <w:b/>
          <w:bCs/>
          <w:sz w:val="20"/>
          <w:szCs w:val="20"/>
          <w:lang w:val="ro-RO"/>
        </w:rPr>
      </w:pPr>
      <w:r w:rsidRPr="00E3535F">
        <w:rPr>
          <w:rFonts w:eastAsia="Courier New"/>
          <w:b/>
          <w:bCs/>
          <w:sz w:val="20"/>
          <w:szCs w:val="20"/>
          <w:lang w:val="ro-RO"/>
        </w:rPr>
        <w:t xml:space="preserve">ROMÂNIA                                                                                                                </w:t>
      </w:r>
      <w:r w:rsidRPr="00E3535F">
        <w:rPr>
          <w:rFonts w:eastAsia="Courier New"/>
          <w:sz w:val="20"/>
          <w:szCs w:val="20"/>
          <w:lang w:val="ro-RO"/>
        </w:rPr>
        <w:t xml:space="preserve">ANEXA 10 </w:t>
      </w:r>
      <w:r w:rsidRPr="00E3535F">
        <w:rPr>
          <w:rFonts w:eastAsia="Times New Roman"/>
          <w:sz w:val="20"/>
          <w:szCs w:val="20"/>
          <w:lang w:val="ro-RO"/>
        </w:rPr>
        <w:t xml:space="preserve">- </w:t>
      </w:r>
      <w:r w:rsidRPr="00E3535F">
        <w:rPr>
          <w:rFonts w:eastAsia="Courier New"/>
          <w:sz w:val="20"/>
          <w:szCs w:val="20"/>
          <w:lang w:val="ro-RO"/>
        </w:rPr>
        <w:t>Model 2016 ITL 064 ”)</w:t>
      </w:r>
    </w:p>
    <w:p w14:paraId="505FDAE7" w14:textId="77777777" w:rsidR="00DC604D" w:rsidRPr="00E3535F" w:rsidRDefault="00357866">
      <w:pPr>
        <w:autoSpaceDE w:val="0"/>
        <w:jc w:val="both"/>
        <w:rPr>
          <w:rFonts w:eastAsia="Courier New"/>
          <w:b/>
          <w:bCs/>
          <w:sz w:val="20"/>
          <w:szCs w:val="20"/>
          <w:lang w:val="ro-RO"/>
        </w:rPr>
      </w:pPr>
      <w:r w:rsidRPr="00E3535F">
        <w:rPr>
          <w:rFonts w:eastAsia="Courier New"/>
          <w:b/>
          <w:bCs/>
          <w:sz w:val="20"/>
          <w:szCs w:val="20"/>
          <w:lang w:val="ro-RO"/>
        </w:rPr>
        <w:t>PRIMĂRIA ORAȘULUI NEGREȘTI</w:t>
      </w:r>
    </w:p>
    <w:p w14:paraId="085DB97F" w14:textId="77777777" w:rsidR="001F6B52" w:rsidRPr="00E3535F" w:rsidRDefault="00357866">
      <w:pPr>
        <w:autoSpaceDE w:val="0"/>
        <w:jc w:val="both"/>
        <w:rPr>
          <w:rFonts w:eastAsia="Courier New"/>
          <w:b/>
          <w:bCs/>
          <w:sz w:val="20"/>
          <w:szCs w:val="20"/>
          <w:lang w:val="ro-RO"/>
        </w:rPr>
      </w:pPr>
      <w:r w:rsidRPr="00E3535F">
        <w:rPr>
          <w:rFonts w:eastAsia="Courier New"/>
          <w:b/>
          <w:bCs/>
          <w:sz w:val="20"/>
          <w:szCs w:val="20"/>
          <w:lang w:val="ro-RO"/>
        </w:rPr>
        <w:t xml:space="preserve">COMPARTIMENTUL URBANISM, </w:t>
      </w:r>
    </w:p>
    <w:p w14:paraId="0EA1EDFE" w14:textId="77777777" w:rsidR="00DC604D" w:rsidRPr="00E3535F" w:rsidRDefault="00357866">
      <w:pPr>
        <w:autoSpaceDE w:val="0"/>
        <w:jc w:val="both"/>
        <w:rPr>
          <w:rFonts w:eastAsia="Courier New"/>
          <w:sz w:val="20"/>
          <w:szCs w:val="20"/>
          <w:lang w:val="ro-RO"/>
        </w:rPr>
      </w:pPr>
      <w:r w:rsidRPr="00E3535F">
        <w:rPr>
          <w:rFonts w:eastAsia="Courier New"/>
          <w:b/>
          <w:bCs/>
          <w:sz w:val="20"/>
          <w:szCs w:val="20"/>
          <w:lang w:val="ro-RO"/>
        </w:rPr>
        <w:t>AMENAJAREA TERITORIULUI, DOMENIUL PUBLIC ȘI PRIVAT</w:t>
      </w:r>
    </w:p>
    <w:p w14:paraId="7533ED3B" w14:textId="77777777" w:rsidR="00DC604D" w:rsidRPr="00E3535F" w:rsidRDefault="00357866">
      <w:pPr>
        <w:autoSpaceDE w:val="0"/>
        <w:jc w:val="both"/>
        <w:rPr>
          <w:rFonts w:eastAsia="Courier New"/>
          <w:b/>
          <w:sz w:val="20"/>
          <w:szCs w:val="20"/>
          <w:lang w:val="ro-RO"/>
        </w:rPr>
      </w:pPr>
      <w:r w:rsidRPr="00E3535F">
        <w:rPr>
          <w:rFonts w:eastAsia="Courier New"/>
          <w:b/>
          <w:sz w:val="20"/>
          <w:szCs w:val="20"/>
          <w:lang w:val="ro-RO"/>
        </w:rPr>
        <w:t xml:space="preserve">ORAȘUL NEGREȘTI  </w:t>
      </w:r>
      <w:r w:rsidR="00DC604D" w:rsidRPr="00E3535F">
        <w:rPr>
          <w:rFonts w:eastAsia="Courier New"/>
          <w:b/>
          <w:sz w:val="20"/>
          <w:szCs w:val="20"/>
          <w:lang w:val="ro-RO"/>
        </w:rPr>
        <w:t xml:space="preserve">                                                                                        </w:t>
      </w:r>
      <w:r w:rsidR="00AE5429" w:rsidRPr="00E3535F">
        <w:rPr>
          <w:rFonts w:eastAsia="Courier New"/>
          <w:b/>
          <w:sz w:val="20"/>
          <w:szCs w:val="20"/>
          <w:lang w:val="ro-RO"/>
        </w:rPr>
        <w:t xml:space="preserve">                  </w:t>
      </w:r>
      <w:r w:rsidR="00DC604D" w:rsidRPr="00E3535F">
        <w:rPr>
          <w:rFonts w:eastAsia="Courier New"/>
          <w:b/>
          <w:sz w:val="20"/>
          <w:szCs w:val="20"/>
          <w:lang w:val="ro-RO"/>
        </w:rPr>
        <w:t>Nr. ________ / ___ / 20___</w:t>
      </w:r>
    </w:p>
    <w:p w14:paraId="6420E6F8" w14:textId="77777777" w:rsidR="00357866" w:rsidRPr="00E3535F" w:rsidRDefault="00357866">
      <w:pPr>
        <w:autoSpaceDE w:val="0"/>
        <w:jc w:val="both"/>
        <w:rPr>
          <w:rFonts w:eastAsia="Courier New"/>
          <w:b/>
          <w:sz w:val="20"/>
          <w:szCs w:val="20"/>
          <w:lang w:val="ro-RO"/>
        </w:rPr>
      </w:pPr>
      <w:r w:rsidRPr="00E3535F">
        <w:rPr>
          <w:rFonts w:eastAsia="Courier New"/>
          <w:b/>
          <w:sz w:val="20"/>
          <w:szCs w:val="20"/>
          <w:lang w:val="ro-RO"/>
        </w:rPr>
        <w:t>JUDEȚUL VASLUI</w:t>
      </w:r>
      <w:r w:rsidR="00DC604D" w:rsidRPr="00E3535F">
        <w:rPr>
          <w:rFonts w:eastAsia="Courier New"/>
          <w:b/>
          <w:sz w:val="20"/>
          <w:szCs w:val="20"/>
          <w:lang w:val="ro-RO"/>
        </w:rPr>
        <w:t xml:space="preserve">    </w:t>
      </w:r>
    </w:p>
    <w:p w14:paraId="5D499FB8"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     </w:t>
      </w:r>
    </w:p>
    <w:p w14:paraId="6C8137B3"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                                                                                DECLARAŢIA</w:t>
      </w:r>
    </w:p>
    <w:p w14:paraId="3442B069" w14:textId="77777777" w:rsidR="00DC604D" w:rsidRPr="00E3535F" w:rsidRDefault="00DC604D">
      <w:pPr>
        <w:autoSpaceDE w:val="0"/>
        <w:jc w:val="both"/>
        <w:rPr>
          <w:rFonts w:eastAsia="Courier New"/>
          <w:sz w:val="20"/>
          <w:szCs w:val="20"/>
          <w:lang w:val="ro-RO"/>
        </w:rPr>
      </w:pPr>
    </w:p>
    <w:p w14:paraId="7D7672A6"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                                     privind valoarea reală a lucrărilor executate în baza </w:t>
      </w:r>
      <w:proofErr w:type="spellStart"/>
      <w:r w:rsidRPr="00E3535F">
        <w:rPr>
          <w:rFonts w:eastAsia="Courier New"/>
          <w:sz w:val="20"/>
          <w:szCs w:val="20"/>
          <w:lang w:val="ro-RO"/>
        </w:rPr>
        <w:t>autorizaţiei</w:t>
      </w:r>
      <w:proofErr w:type="spellEnd"/>
      <w:r w:rsidRPr="00E3535F">
        <w:rPr>
          <w:rFonts w:eastAsia="Courier New"/>
          <w:sz w:val="20"/>
          <w:szCs w:val="20"/>
          <w:lang w:val="ro-RO"/>
        </w:rPr>
        <w:t xml:space="preserve"> de construire</w:t>
      </w:r>
    </w:p>
    <w:p w14:paraId="44194796" w14:textId="77777777" w:rsidR="00DC604D" w:rsidRPr="00E3535F" w:rsidRDefault="00DC604D">
      <w:pPr>
        <w:autoSpaceDE w:val="0"/>
        <w:jc w:val="both"/>
        <w:rPr>
          <w:rFonts w:eastAsia="Courier New"/>
          <w:sz w:val="20"/>
          <w:szCs w:val="20"/>
          <w:lang w:val="ro-RO"/>
        </w:rPr>
      </w:pPr>
    </w:p>
    <w:p w14:paraId="18DC13F2"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Subsemnatul </w:t>
      </w:r>
      <w:r w:rsidR="00AE5429" w:rsidRPr="00E3535F">
        <w:rPr>
          <w:rFonts w:eastAsia="Courier New"/>
          <w:sz w:val="20"/>
          <w:szCs w:val="20"/>
          <w:lang w:val="ro-RO"/>
        </w:rPr>
        <w:t xml:space="preserve">……………………………………………… </w:t>
      </w:r>
      <w:r w:rsidRPr="00E3535F">
        <w:rPr>
          <w:rFonts w:eastAsia="Courier New"/>
          <w:sz w:val="20"/>
          <w:szCs w:val="20"/>
          <w:lang w:val="ro-RO"/>
        </w:rPr>
        <w:t xml:space="preserve"> reprezentant al  beneficiarului …...........................................</w:t>
      </w:r>
    </w:p>
    <w:p w14:paraId="4DF5E535"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 ....................................................... cu domiciliul fiscal în România, </w:t>
      </w:r>
      <w:proofErr w:type="spellStart"/>
      <w:r w:rsidRPr="00E3535F">
        <w:rPr>
          <w:rFonts w:eastAsia="Courier New"/>
          <w:sz w:val="20"/>
          <w:szCs w:val="20"/>
          <w:lang w:val="ro-RO"/>
        </w:rPr>
        <w:t>judeţul</w:t>
      </w:r>
      <w:proofErr w:type="spellEnd"/>
      <w:r w:rsidRPr="00E3535F">
        <w:rPr>
          <w:rFonts w:eastAsia="Courier New"/>
          <w:sz w:val="20"/>
          <w:szCs w:val="20"/>
          <w:lang w:val="ro-RO"/>
        </w:rPr>
        <w:t xml:space="preserve"> ........................................., codul …............., </w:t>
      </w:r>
      <w:proofErr w:type="spellStart"/>
      <w:r w:rsidRPr="00E3535F">
        <w:rPr>
          <w:rFonts w:eastAsia="Courier New"/>
          <w:sz w:val="20"/>
          <w:szCs w:val="20"/>
          <w:lang w:val="ro-RO"/>
        </w:rPr>
        <w:t>poştal</w:t>
      </w:r>
      <w:proofErr w:type="spellEnd"/>
      <w:r w:rsidRPr="00E3535F">
        <w:rPr>
          <w:rFonts w:eastAsia="Courier New"/>
          <w:sz w:val="20"/>
          <w:szCs w:val="20"/>
          <w:lang w:val="ro-RO"/>
        </w:rPr>
        <w:t xml:space="preserve"> ................., municipiul/</w:t>
      </w:r>
      <w:proofErr w:type="spellStart"/>
      <w:r w:rsidRPr="00E3535F">
        <w:rPr>
          <w:rFonts w:eastAsia="Courier New"/>
          <w:sz w:val="20"/>
          <w:szCs w:val="20"/>
          <w:lang w:val="ro-RO"/>
        </w:rPr>
        <w:t>oraşul</w:t>
      </w:r>
      <w:proofErr w:type="spellEnd"/>
      <w:r w:rsidRPr="00E3535F">
        <w:rPr>
          <w:rFonts w:eastAsia="Courier New"/>
          <w:sz w:val="20"/>
          <w:szCs w:val="20"/>
          <w:lang w:val="ro-RO"/>
        </w:rPr>
        <w:t>/comuna …......................................................................................., satul/sectorul …..…............................................., str. ….........................., nr. …......., bl. .........., sc. ......., et. ......, ap. ......., identificat prin B.I./C.I./C.I.P./</w:t>
      </w:r>
      <w:proofErr w:type="spellStart"/>
      <w:r w:rsidRPr="00E3535F">
        <w:rPr>
          <w:rFonts w:eastAsia="Courier New"/>
          <w:sz w:val="20"/>
          <w:szCs w:val="20"/>
          <w:lang w:val="ro-RO"/>
        </w:rPr>
        <w:t>Paşaport</w:t>
      </w:r>
      <w:proofErr w:type="spellEnd"/>
      <w:r w:rsidRPr="00E3535F">
        <w:rPr>
          <w:rFonts w:eastAsia="Courier New"/>
          <w:sz w:val="20"/>
          <w:szCs w:val="20"/>
          <w:lang w:val="ro-RO"/>
        </w:rPr>
        <w:t xml:space="preserve"> seria ........., nr. …..........., C.I.F.*1) ...................., tel./fax ..............................., e-mail ......................................, în calitate de beneficiar al </w:t>
      </w:r>
      <w:proofErr w:type="spellStart"/>
      <w:r w:rsidRPr="00E3535F">
        <w:rPr>
          <w:rFonts w:eastAsia="Courier New"/>
          <w:sz w:val="20"/>
          <w:szCs w:val="20"/>
          <w:lang w:val="ro-RO"/>
        </w:rPr>
        <w:t>autorizaţiei</w:t>
      </w:r>
      <w:proofErr w:type="spellEnd"/>
      <w:r w:rsidRPr="00E3535F">
        <w:rPr>
          <w:rFonts w:eastAsia="Courier New"/>
          <w:sz w:val="20"/>
          <w:szCs w:val="20"/>
          <w:lang w:val="ro-RO"/>
        </w:rPr>
        <w:t xml:space="preserve"> de construire ......... / .................., emisă de către </w:t>
      </w:r>
      <w:r w:rsidR="00357866" w:rsidRPr="00E3535F">
        <w:rPr>
          <w:rFonts w:eastAsia="Courier New"/>
          <w:sz w:val="20"/>
          <w:szCs w:val="20"/>
          <w:lang w:val="ro-RO"/>
        </w:rPr>
        <w:t>primarul orașului Negrești</w:t>
      </w:r>
      <w:r w:rsidRPr="00E3535F">
        <w:rPr>
          <w:rFonts w:eastAsia="Courier New"/>
          <w:sz w:val="20"/>
          <w:szCs w:val="20"/>
          <w:lang w:val="ro-RO"/>
        </w:rPr>
        <w:t xml:space="preserve">, având stabilită </w:t>
      </w:r>
      <w:proofErr w:type="spellStart"/>
      <w:r w:rsidRPr="00E3535F">
        <w:rPr>
          <w:rFonts w:eastAsia="Courier New"/>
          <w:sz w:val="20"/>
          <w:szCs w:val="20"/>
          <w:lang w:val="ro-RO"/>
        </w:rPr>
        <w:t>obligaţia</w:t>
      </w:r>
      <w:proofErr w:type="spellEnd"/>
      <w:r w:rsidRPr="00E3535F">
        <w:rPr>
          <w:rFonts w:eastAsia="Courier New"/>
          <w:sz w:val="20"/>
          <w:szCs w:val="20"/>
          <w:lang w:val="ro-RO"/>
        </w:rPr>
        <w:t xml:space="preserve"> de a executa integral lucrările autorizate, inclusiv </w:t>
      </w:r>
      <w:proofErr w:type="spellStart"/>
      <w:r w:rsidRPr="00E3535F">
        <w:rPr>
          <w:rFonts w:eastAsia="Courier New"/>
          <w:sz w:val="20"/>
          <w:szCs w:val="20"/>
          <w:lang w:val="ro-RO"/>
        </w:rPr>
        <w:t>instalaţiile</w:t>
      </w:r>
      <w:proofErr w:type="spellEnd"/>
      <w:r w:rsidRPr="00E3535F">
        <w:rPr>
          <w:rFonts w:eastAsia="Courier New"/>
          <w:sz w:val="20"/>
          <w:szCs w:val="20"/>
          <w:lang w:val="ro-RO"/>
        </w:rPr>
        <w:t xml:space="preserve"> aferente acestora până la data de ................ / ......................................, declar că valoarea reală a lucrărilor este de: </w:t>
      </w:r>
      <w:r w:rsidR="00625E7D" w:rsidRPr="00E3535F">
        <w:rPr>
          <w:rFonts w:eastAsia="Courier New"/>
          <w:b/>
          <w:sz w:val="20"/>
          <w:szCs w:val="20"/>
          <w:lang w:val="ro-RO"/>
        </w:rPr>
        <w:t>……………………….</w:t>
      </w:r>
      <w:r w:rsidRPr="00E3535F">
        <w:rPr>
          <w:rFonts w:eastAsia="Courier New"/>
          <w:sz w:val="20"/>
          <w:szCs w:val="20"/>
          <w:lang w:val="ro-RO"/>
        </w:rPr>
        <w:t>lei.</w:t>
      </w:r>
    </w:p>
    <w:p w14:paraId="6D67083B" w14:textId="77777777" w:rsidR="00DC604D" w:rsidRPr="00E3535F" w:rsidRDefault="00DC604D" w:rsidP="00F6526A">
      <w:pPr>
        <w:autoSpaceDE w:val="0"/>
        <w:spacing w:after="120"/>
        <w:jc w:val="both"/>
        <w:rPr>
          <w:rFonts w:eastAsia="Courier New"/>
          <w:sz w:val="20"/>
          <w:szCs w:val="20"/>
          <w:lang w:val="ro-RO"/>
        </w:rPr>
      </w:pPr>
      <w:r w:rsidRPr="00E3535F">
        <w:rPr>
          <w:rFonts w:eastAsia="Courier New"/>
          <w:sz w:val="20"/>
          <w:szCs w:val="20"/>
          <w:lang w:val="ro-RO"/>
        </w:rPr>
        <w:t xml:space="preserve">FIŞA DE CALCUL privind regularizarea taxei pentru eliberarea </w:t>
      </w:r>
      <w:proofErr w:type="spellStart"/>
      <w:r w:rsidRPr="00E3535F">
        <w:rPr>
          <w:rFonts w:eastAsia="Courier New"/>
          <w:sz w:val="20"/>
          <w:szCs w:val="20"/>
          <w:lang w:val="ro-RO"/>
        </w:rPr>
        <w:t>autorizaţiei</w:t>
      </w:r>
      <w:proofErr w:type="spellEnd"/>
      <w:r w:rsidRPr="00E3535F">
        <w:rPr>
          <w:rFonts w:eastAsia="Courier New"/>
          <w:sz w:val="20"/>
          <w:szCs w:val="20"/>
          <w:lang w:val="ro-RO"/>
        </w:rPr>
        <w:t xml:space="preserve"> de construire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
        <w:gridCol w:w="5612"/>
        <w:gridCol w:w="1005"/>
        <w:gridCol w:w="2387"/>
      </w:tblGrid>
      <w:tr w:rsidR="00DC604D" w:rsidRPr="00E3535F" w14:paraId="07DB4E25" w14:textId="77777777">
        <w:tc>
          <w:tcPr>
            <w:tcW w:w="673" w:type="dxa"/>
            <w:tcBorders>
              <w:top w:val="single" w:sz="1" w:space="0" w:color="000000"/>
              <w:left w:val="single" w:sz="1" w:space="0" w:color="000000"/>
              <w:bottom w:val="single" w:sz="1" w:space="0" w:color="000000"/>
            </w:tcBorders>
            <w:shd w:val="clear" w:color="auto" w:fill="auto"/>
          </w:tcPr>
          <w:p w14:paraId="24B3A171"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Nr.  crt.</w:t>
            </w:r>
          </w:p>
        </w:tc>
        <w:tc>
          <w:tcPr>
            <w:tcW w:w="5612" w:type="dxa"/>
            <w:tcBorders>
              <w:top w:val="single" w:sz="1" w:space="0" w:color="000000"/>
              <w:left w:val="single" w:sz="1" w:space="0" w:color="000000"/>
              <w:bottom w:val="single" w:sz="1" w:space="0" w:color="000000"/>
            </w:tcBorders>
            <w:shd w:val="clear" w:color="auto" w:fill="auto"/>
          </w:tcPr>
          <w:p w14:paraId="1A453602"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 xml:space="preserve">           </w:t>
            </w:r>
            <w:proofErr w:type="spellStart"/>
            <w:r w:rsidRPr="00E3535F">
              <w:rPr>
                <w:rFonts w:eastAsia="Courier New"/>
                <w:sz w:val="20"/>
                <w:szCs w:val="20"/>
                <w:lang w:val="ro-RO"/>
              </w:rPr>
              <w:t>Specificaţie</w:t>
            </w:r>
            <w:proofErr w:type="spellEnd"/>
            <w:r w:rsidRPr="00E3535F">
              <w:rPr>
                <w:rFonts w:eastAsia="Courier New"/>
                <w:sz w:val="20"/>
                <w:szCs w:val="20"/>
                <w:lang w:val="ro-RO"/>
              </w:rPr>
              <w:t xml:space="preserve"> </w:t>
            </w:r>
          </w:p>
        </w:tc>
        <w:tc>
          <w:tcPr>
            <w:tcW w:w="1005" w:type="dxa"/>
            <w:tcBorders>
              <w:top w:val="single" w:sz="1" w:space="0" w:color="000000"/>
              <w:left w:val="single" w:sz="1" w:space="0" w:color="000000"/>
              <w:bottom w:val="single" w:sz="1" w:space="0" w:color="000000"/>
            </w:tcBorders>
            <w:shd w:val="clear" w:color="auto" w:fill="auto"/>
          </w:tcPr>
          <w:p w14:paraId="6C35A8EA"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 xml:space="preserve">U.M. </w:t>
            </w:r>
          </w:p>
        </w:tc>
        <w:tc>
          <w:tcPr>
            <w:tcW w:w="2387" w:type="dxa"/>
            <w:tcBorders>
              <w:top w:val="single" w:sz="1" w:space="0" w:color="000000"/>
              <w:left w:val="single" w:sz="1" w:space="0" w:color="000000"/>
              <w:bottom w:val="single" w:sz="1" w:space="0" w:color="000000"/>
              <w:right w:val="single" w:sz="1" w:space="0" w:color="000000"/>
            </w:tcBorders>
            <w:shd w:val="clear" w:color="auto" w:fill="auto"/>
          </w:tcPr>
          <w:p w14:paraId="619E1011" w14:textId="77777777" w:rsidR="00DC604D" w:rsidRPr="00E3535F" w:rsidRDefault="00DC604D">
            <w:pPr>
              <w:autoSpaceDE w:val="0"/>
              <w:snapToGrid w:val="0"/>
              <w:jc w:val="both"/>
              <w:rPr>
                <w:lang w:val="ro-RO"/>
              </w:rPr>
            </w:pPr>
            <w:r w:rsidRPr="00E3535F">
              <w:rPr>
                <w:rFonts w:eastAsia="Courier New"/>
                <w:sz w:val="20"/>
                <w:szCs w:val="20"/>
                <w:lang w:val="ro-RO"/>
              </w:rPr>
              <w:t xml:space="preserve">Valori </w:t>
            </w:r>
          </w:p>
        </w:tc>
      </w:tr>
      <w:tr w:rsidR="00DC604D" w:rsidRPr="00E3535F" w14:paraId="4903A6B2" w14:textId="77777777">
        <w:tc>
          <w:tcPr>
            <w:tcW w:w="673" w:type="dxa"/>
            <w:tcBorders>
              <w:left w:val="single" w:sz="1" w:space="0" w:color="000000"/>
              <w:bottom w:val="single" w:sz="1" w:space="0" w:color="000000"/>
            </w:tcBorders>
            <w:shd w:val="clear" w:color="auto" w:fill="auto"/>
          </w:tcPr>
          <w:p w14:paraId="03519F7C" w14:textId="77777777" w:rsidR="00DC604D" w:rsidRPr="00E3535F" w:rsidRDefault="00DC604D">
            <w:pPr>
              <w:pStyle w:val="TableContents"/>
              <w:snapToGrid w:val="0"/>
              <w:jc w:val="both"/>
              <w:rPr>
                <w:rFonts w:eastAsia="Courier New"/>
                <w:sz w:val="20"/>
                <w:szCs w:val="20"/>
                <w:lang w:val="ro-RO"/>
              </w:rPr>
            </w:pPr>
            <w:r w:rsidRPr="00E3535F">
              <w:rPr>
                <w:sz w:val="20"/>
                <w:szCs w:val="20"/>
                <w:lang w:val="ro-RO"/>
              </w:rPr>
              <w:t>1</w:t>
            </w:r>
          </w:p>
        </w:tc>
        <w:tc>
          <w:tcPr>
            <w:tcW w:w="5612" w:type="dxa"/>
            <w:tcBorders>
              <w:left w:val="single" w:sz="1" w:space="0" w:color="000000"/>
              <w:bottom w:val="single" w:sz="1" w:space="0" w:color="000000"/>
            </w:tcBorders>
            <w:shd w:val="clear" w:color="auto" w:fill="auto"/>
          </w:tcPr>
          <w:p w14:paraId="6D601ACE"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 xml:space="preserve">Valoarea lucrărilor declarată de solicitant la emiterea </w:t>
            </w:r>
            <w:proofErr w:type="spellStart"/>
            <w:r w:rsidRPr="00E3535F">
              <w:rPr>
                <w:rFonts w:eastAsia="Courier New"/>
                <w:sz w:val="20"/>
                <w:szCs w:val="20"/>
                <w:lang w:val="ro-RO"/>
              </w:rPr>
              <w:t>autorizaţiei</w:t>
            </w:r>
            <w:proofErr w:type="spellEnd"/>
            <w:r w:rsidRPr="00E3535F">
              <w:rPr>
                <w:rFonts w:eastAsia="Courier New"/>
                <w:sz w:val="20"/>
                <w:szCs w:val="20"/>
                <w:lang w:val="ro-RO"/>
              </w:rPr>
              <w:t xml:space="preserve"> de construire, înscrisă în aceasta.</w:t>
            </w:r>
          </w:p>
          <w:p w14:paraId="1AF14AF9"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a. În cazul în care valoarea din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7 este determinată în </w:t>
            </w:r>
            <w:proofErr w:type="spellStart"/>
            <w:r w:rsidRPr="00E3535F">
              <w:rPr>
                <w:rFonts w:eastAsia="Courier New"/>
                <w:sz w:val="20"/>
                <w:szCs w:val="20"/>
                <w:lang w:val="ro-RO"/>
              </w:rPr>
              <w:t>funcţie</w:t>
            </w:r>
            <w:proofErr w:type="spellEnd"/>
            <w:r w:rsidRPr="00E3535F">
              <w:rPr>
                <w:rFonts w:eastAsia="Courier New"/>
                <w:sz w:val="20"/>
                <w:szCs w:val="20"/>
                <w:lang w:val="ro-RO"/>
              </w:rPr>
              <w:t xml:space="preserve"> de valoarea înscrisă la </w:t>
            </w:r>
            <w:proofErr w:type="spellStart"/>
            <w:r w:rsidRPr="00E3535F">
              <w:rPr>
                <w:rFonts w:eastAsia="Courier New"/>
                <w:sz w:val="20"/>
                <w:szCs w:val="20"/>
                <w:lang w:val="ro-RO"/>
              </w:rPr>
              <w:t>rd</w:t>
            </w:r>
            <w:proofErr w:type="spellEnd"/>
            <w:r w:rsidRPr="00E3535F">
              <w:rPr>
                <w:rFonts w:eastAsia="Courier New"/>
                <w:sz w:val="20"/>
                <w:szCs w:val="20"/>
                <w:lang w:val="ro-RO"/>
              </w:rPr>
              <w:t>. 3</w:t>
            </w:r>
          </w:p>
        </w:tc>
        <w:tc>
          <w:tcPr>
            <w:tcW w:w="1005" w:type="dxa"/>
            <w:tcBorders>
              <w:left w:val="single" w:sz="1" w:space="0" w:color="000000"/>
              <w:bottom w:val="single" w:sz="1" w:space="0" w:color="000000"/>
            </w:tcBorders>
            <w:shd w:val="clear" w:color="auto" w:fill="auto"/>
          </w:tcPr>
          <w:p w14:paraId="35D5FFDC"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xml:space="preserve">- lei - </w:t>
            </w:r>
          </w:p>
        </w:tc>
        <w:tc>
          <w:tcPr>
            <w:tcW w:w="2387" w:type="dxa"/>
            <w:tcBorders>
              <w:left w:val="single" w:sz="1" w:space="0" w:color="000000"/>
              <w:bottom w:val="single" w:sz="1" w:space="0" w:color="000000"/>
              <w:right w:val="single" w:sz="1" w:space="0" w:color="000000"/>
            </w:tcBorders>
            <w:shd w:val="clear" w:color="auto" w:fill="auto"/>
          </w:tcPr>
          <w:p w14:paraId="6DC566BF" w14:textId="77777777" w:rsidR="00DC604D" w:rsidRPr="00E3535F" w:rsidRDefault="00DC604D">
            <w:pPr>
              <w:pStyle w:val="TableContents"/>
              <w:snapToGrid w:val="0"/>
              <w:jc w:val="both"/>
              <w:rPr>
                <w:b/>
                <w:sz w:val="20"/>
                <w:szCs w:val="20"/>
                <w:lang w:val="ro-RO"/>
              </w:rPr>
            </w:pPr>
          </w:p>
        </w:tc>
      </w:tr>
      <w:tr w:rsidR="00DC604D" w:rsidRPr="00E3535F" w14:paraId="7EC159C5" w14:textId="77777777">
        <w:tc>
          <w:tcPr>
            <w:tcW w:w="673" w:type="dxa"/>
            <w:tcBorders>
              <w:left w:val="single" w:sz="1" w:space="0" w:color="000000"/>
              <w:bottom w:val="single" w:sz="1" w:space="0" w:color="000000"/>
            </w:tcBorders>
            <w:shd w:val="clear" w:color="auto" w:fill="auto"/>
          </w:tcPr>
          <w:p w14:paraId="2C1ED780" w14:textId="77777777" w:rsidR="00DC604D" w:rsidRPr="00E3535F" w:rsidRDefault="00DC604D">
            <w:pPr>
              <w:pStyle w:val="TableContents"/>
              <w:snapToGrid w:val="0"/>
              <w:jc w:val="both"/>
              <w:rPr>
                <w:rFonts w:eastAsia="Courier New"/>
                <w:sz w:val="20"/>
                <w:szCs w:val="20"/>
                <w:lang w:val="ro-RO"/>
              </w:rPr>
            </w:pPr>
            <w:r w:rsidRPr="00E3535F">
              <w:rPr>
                <w:sz w:val="20"/>
                <w:szCs w:val="20"/>
                <w:lang w:val="ro-RO"/>
              </w:rPr>
              <w:t>2</w:t>
            </w:r>
          </w:p>
        </w:tc>
        <w:tc>
          <w:tcPr>
            <w:tcW w:w="5612" w:type="dxa"/>
            <w:tcBorders>
              <w:left w:val="single" w:sz="1" w:space="0" w:color="000000"/>
              <w:bottom w:val="single" w:sz="1" w:space="0" w:color="000000"/>
            </w:tcBorders>
            <w:shd w:val="clear" w:color="auto" w:fill="auto"/>
          </w:tcPr>
          <w:p w14:paraId="363E255D"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 xml:space="preserve">Taxa încasată la eliberarea </w:t>
            </w:r>
            <w:proofErr w:type="spellStart"/>
            <w:r w:rsidRPr="00E3535F">
              <w:rPr>
                <w:rFonts w:eastAsia="Courier New"/>
                <w:sz w:val="20"/>
                <w:szCs w:val="20"/>
                <w:lang w:val="ro-RO"/>
              </w:rPr>
              <w:t>autorizaţiei</w:t>
            </w:r>
            <w:proofErr w:type="spellEnd"/>
            <w:r w:rsidRPr="00E3535F">
              <w:rPr>
                <w:rFonts w:eastAsia="Courier New"/>
                <w:sz w:val="20"/>
                <w:szCs w:val="20"/>
                <w:lang w:val="ro-RO"/>
              </w:rPr>
              <w:t xml:space="preserve"> de construire se determină în </w:t>
            </w:r>
            <w:proofErr w:type="spellStart"/>
            <w:r w:rsidRPr="00E3535F">
              <w:rPr>
                <w:rFonts w:eastAsia="Courier New"/>
                <w:sz w:val="20"/>
                <w:szCs w:val="20"/>
                <w:lang w:val="ro-RO"/>
              </w:rPr>
              <w:t>funcţie</w:t>
            </w:r>
            <w:proofErr w:type="spellEnd"/>
            <w:r w:rsidRPr="00E3535F">
              <w:rPr>
                <w:rFonts w:eastAsia="Courier New"/>
                <w:sz w:val="20"/>
                <w:szCs w:val="20"/>
                <w:lang w:val="ro-RO"/>
              </w:rPr>
              <w:t xml:space="preserve"> de valoarea  înscrisă la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3 respectiv: valoarea </w:t>
            </w:r>
            <w:proofErr w:type="spellStart"/>
            <w:r w:rsidRPr="00E3535F">
              <w:rPr>
                <w:rFonts w:eastAsia="Courier New"/>
                <w:sz w:val="20"/>
                <w:szCs w:val="20"/>
                <w:lang w:val="ro-RO"/>
              </w:rPr>
              <w:t>rd</w:t>
            </w:r>
            <w:proofErr w:type="spellEnd"/>
            <w:r w:rsidRPr="00E3535F">
              <w:rPr>
                <w:rFonts w:eastAsia="Courier New"/>
                <w:sz w:val="20"/>
                <w:szCs w:val="20"/>
                <w:lang w:val="ro-RO"/>
              </w:rPr>
              <w:t>. 3 x 1%;</w:t>
            </w:r>
          </w:p>
        </w:tc>
        <w:tc>
          <w:tcPr>
            <w:tcW w:w="1005" w:type="dxa"/>
            <w:tcBorders>
              <w:left w:val="single" w:sz="1" w:space="0" w:color="000000"/>
              <w:bottom w:val="single" w:sz="1" w:space="0" w:color="000000"/>
            </w:tcBorders>
            <w:shd w:val="clear" w:color="auto" w:fill="auto"/>
          </w:tcPr>
          <w:p w14:paraId="092C2ECA"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xml:space="preserve">- lei - </w:t>
            </w:r>
          </w:p>
        </w:tc>
        <w:tc>
          <w:tcPr>
            <w:tcW w:w="2387" w:type="dxa"/>
            <w:tcBorders>
              <w:left w:val="single" w:sz="1" w:space="0" w:color="000000"/>
              <w:bottom w:val="single" w:sz="1" w:space="0" w:color="000000"/>
              <w:right w:val="single" w:sz="1" w:space="0" w:color="000000"/>
            </w:tcBorders>
            <w:shd w:val="clear" w:color="auto" w:fill="auto"/>
          </w:tcPr>
          <w:p w14:paraId="7F0BB23A" w14:textId="77777777" w:rsidR="00DC604D" w:rsidRPr="00E3535F" w:rsidRDefault="00DC604D">
            <w:pPr>
              <w:pStyle w:val="TableContents"/>
              <w:snapToGrid w:val="0"/>
              <w:jc w:val="both"/>
              <w:rPr>
                <w:b/>
                <w:sz w:val="20"/>
                <w:szCs w:val="20"/>
                <w:lang w:val="ro-RO"/>
              </w:rPr>
            </w:pPr>
          </w:p>
        </w:tc>
      </w:tr>
      <w:tr w:rsidR="00DC604D" w:rsidRPr="00E3535F" w14:paraId="6830BD32" w14:textId="77777777">
        <w:tc>
          <w:tcPr>
            <w:tcW w:w="673" w:type="dxa"/>
            <w:tcBorders>
              <w:left w:val="single" w:sz="1" w:space="0" w:color="000000"/>
              <w:bottom w:val="single" w:sz="1" w:space="0" w:color="000000"/>
            </w:tcBorders>
            <w:shd w:val="clear" w:color="auto" w:fill="auto"/>
          </w:tcPr>
          <w:p w14:paraId="5A9DE0C3" w14:textId="77777777" w:rsidR="00DC604D" w:rsidRPr="00E3535F" w:rsidRDefault="00DC604D">
            <w:pPr>
              <w:pStyle w:val="TableContents"/>
              <w:snapToGrid w:val="0"/>
              <w:jc w:val="both"/>
              <w:rPr>
                <w:rFonts w:eastAsia="Courier New"/>
                <w:sz w:val="20"/>
                <w:szCs w:val="20"/>
                <w:lang w:val="ro-RO"/>
              </w:rPr>
            </w:pPr>
            <w:r w:rsidRPr="00E3535F">
              <w:rPr>
                <w:sz w:val="20"/>
                <w:szCs w:val="20"/>
                <w:lang w:val="ro-RO"/>
              </w:rPr>
              <w:t>3</w:t>
            </w:r>
          </w:p>
        </w:tc>
        <w:tc>
          <w:tcPr>
            <w:tcW w:w="5612" w:type="dxa"/>
            <w:tcBorders>
              <w:left w:val="single" w:sz="1" w:space="0" w:color="000000"/>
              <w:bottom w:val="single" w:sz="1" w:space="0" w:color="000000"/>
            </w:tcBorders>
            <w:shd w:val="clear" w:color="auto" w:fill="auto"/>
          </w:tcPr>
          <w:p w14:paraId="75C47EF7"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Valoarea reală a lucrărilor declarată de solicitant, la terminarea acestora.</w:t>
            </w:r>
          </w:p>
          <w:p w14:paraId="0E47B9AD"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b. În cazul în care valoarea din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7 este negativă, taxa datorată se determină în </w:t>
            </w:r>
            <w:proofErr w:type="spellStart"/>
            <w:r w:rsidRPr="00E3535F">
              <w:rPr>
                <w:rFonts w:eastAsia="Courier New"/>
                <w:sz w:val="20"/>
                <w:szCs w:val="20"/>
                <w:lang w:val="ro-RO"/>
              </w:rPr>
              <w:t>funcţie</w:t>
            </w:r>
            <w:proofErr w:type="spellEnd"/>
            <w:r w:rsidRPr="00E3535F">
              <w:rPr>
                <w:rFonts w:eastAsia="Courier New"/>
                <w:sz w:val="20"/>
                <w:szCs w:val="20"/>
                <w:lang w:val="ro-RO"/>
              </w:rPr>
              <w:t xml:space="preserve"> de valoarea înscrisă la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6, respectiv: valoarea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6 x 1% </w:t>
            </w:r>
          </w:p>
        </w:tc>
        <w:tc>
          <w:tcPr>
            <w:tcW w:w="1005" w:type="dxa"/>
            <w:tcBorders>
              <w:left w:val="single" w:sz="1" w:space="0" w:color="000000"/>
              <w:bottom w:val="single" w:sz="1" w:space="0" w:color="000000"/>
            </w:tcBorders>
            <w:shd w:val="clear" w:color="auto" w:fill="auto"/>
          </w:tcPr>
          <w:p w14:paraId="70AAE3B5"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lei -</w:t>
            </w:r>
          </w:p>
        </w:tc>
        <w:tc>
          <w:tcPr>
            <w:tcW w:w="2387" w:type="dxa"/>
            <w:tcBorders>
              <w:left w:val="single" w:sz="1" w:space="0" w:color="000000"/>
              <w:bottom w:val="single" w:sz="1" w:space="0" w:color="000000"/>
              <w:right w:val="single" w:sz="1" w:space="0" w:color="000000"/>
            </w:tcBorders>
            <w:shd w:val="clear" w:color="auto" w:fill="auto"/>
          </w:tcPr>
          <w:p w14:paraId="66EE89FE" w14:textId="77777777" w:rsidR="00DC604D" w:rsidRPr="00E3535F" w:rsidRDefault="00DC604D">
            <w:pPr>
              <w:pStyle w:val="TableContents"/>
              <w:snapToGrid w:val="0"/>
              <w:jc w:val="both"/>
              <w:rPr>
                <w:b/>
                <w:sz w:val="20"/>
                <w:szCs w:val="20"/>
                <w:lang w:val="ro-RO"/>
              </w:rPr>
            </w:pPr>
          </w:p>
        </w:tc>
      </w:tr>
      <w:tr w:rsidR="00DC604D" w:rsidRPr="00E3535F" w14:paraId="20D68144" w14:textId="77777777">
        <w:tc>
          <w:tcPr>
            <w:tcW w:w="673" w:type="dxa"/>
            <w:tcBorders>
              <w:left w:val="single" w:sz="1" w:space="0" w:color="000000"/>
              <w:bottom w:val="single" w:sz="1" w:space="0" w:color="000000"/>
            </w:tcBorders>
            <w:shd w:val="clear" w:color="auto" w:fill="auto"/>
          </w:tcPr>
          <w:p w14:paraId="30D724E5" w14:textId="77777777" w:rsidR="00DC604D" w:rsidRPr="00E3535F" w:rsidRDefault="00DC604D">
            <w:pPr>
              <w:pStyle w:val="TableContents"/>
              <w:snapToGrid w:val="0"/>
              <w:jc w:val="both"/>
              <w:rPr>
                <w:rFonts w:eastAsia="Courier New"/>
                <w:sz w:val="20"/>
                <w:szCs w:val="20"/>
                <w:lang w:val="ro-RO"/>
              </w:rPr>
            </w:pPr>
            <w:r w:rsidRPr="00E3535F">
              <w:rPr>
                <w:sz w:val="20"/>
                <w:szCs w:val="20"/>
                <w:lang w:val="ro-RO"/>
              </w:rPr>
              <w:t>4</w:t>
            </w:r>
          </w:p>
        </w:tc>
        <w:tc>
          <w:tcPr>
            <w:tcW w:w="5612" w:type="dxa"/>
            <w:tcBorders>
              <w:left w:val="single" w:sz="1" w:space="0" w:color="000000"/>
              <w:bottom w:val="single" w:sz="1" w:space="0" w:color="000000"/>
            </w:tcBorders>
            <w:shd w:val="clear" w:color="auto" w:fill="auto"/>
          </w:tcPr>
          <w:p w14:paraId="48AF3716" w14:textId="77777777" w:rsidR="00DC604D" w:rsidRPr="00E3535F" w:rsidRDefault="00DC604D">
            <w:pPr>
              <w:autoSpaceDE w:val="0"/>
              <w:snapToGrid w:val="0"/>
              <w:jc w:val="both"/>
              <w:rPr>
                <w:rFonts w:eastAsia="Courier New"/>
                <w:sz w:val="20"/>
                <w:szCs w:val="20"/>
                <w:lang w:val="ro-RO"/>
              </w:rPr>
            </w:pPr>
            <w:proofErr w:type="spellStart"/>
            <w:r w:rsidRPr="00E3535F">
              <w:rPr>
                <w:rFonts w:eastAsia="Courier New"/>
                <w:sz w:val="20"/>
                <w:szCs w:val="20"/>
                <w:lang w:val="ro-RO"/>
              </w:rPr>
              <w:t>Suprafaţa</w:t>
            </w:r>
            <w:proofErr w:type="spellEnd"/>
            <w:r w:rsidRPr="00E3535F">
              <w:rPr>
                <w:rFonts w:eastAsia="Courier New"/>
                <w:sz w:val="20"/>
                <w:szCs w:val="20"/>
                <w:lang w:val="ro-RO"/>
              </w:rPr>
              <w:t xml:space="preserve"> construită </w:t>
            </w:r>
            <w:proofErr w:type="spellStart"/>
            <w:r w:rsidRPr="00E3535F">
              <w:rPr>
                <w:rFonts w:eastAsia="Courier New"/>
                <w:sz w:val="20"/>
                <w:szCs w:val="20"/>
                <w:lang w:val="ro-RO"/>
              </w:rPr>
              <w:t>desfăşurată</w:t>
            </w:r>
            <w:proofErr w:type="spellEnd"/>
            <w:r w:rsidRPr="00E3535F">
              <w:rPr>
                <w:rFonts w:eastAsia="Courier New"/>
                <w:sz w:val="20"/>
                <w:szCs w:val="20"/>
                <w:lang w:val="ro-RO"/>
              </w:rPr>
              <w:t xml:space="preserve"> a clădirii*2)    </w:t>
            </w:r>
          </w:p>
        </w:tc>
        <w:tc>
          <w:tcPr>
            <w:tcW w:w="1005" w:type="dxa"/>
            <w:tcBorders>
              <w:left w:val="single" w:sz="1" w:space="0" w:color="000000"/>
              <w:bottom w:val="single" w:sz="1" w:space="0" w:color="000000"/>
            </w:tcBorders>
            <w:shd w:val="clear" w:color="auto" w:fill="auto"/>
          </w:tcPr>
          <w:p w14:paraId="04E1354A"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xml:space="preserve">- mp -  </w:t>
            </w:r>
          </w:p>
        </w:tc>
        <w:tc>
          <w:tcPr>
            <w:tcW w:w="2387" w:type="dxa"/>
            <w:tcBorders>
              <w:left w:val="single" w:sz="1" w:space="0" w:color="000000"/>
              <w:bottom w:val="single" w:sz="1" w:space="0" w:color="000000"/>
              <w:right w:val="single" w:sz="1" w:space="0" w:color="000000"/>
            </w:tcBorders>
            <w:shd w:val="clear" w:color="auto" w:fill="auto"/>
          </w:tcPr>
          <w:p w14:paraId="4EC619BF" w14:textId="77777777" w:rsidR="00DC604D" w:rsidRPr="00E3535F" w:rsidRDefault="00AE5429">
            <w:pPr>
              <w:pStyle w:val="TableContents"/>
              <w:snapToGrid w:val="0"/>
              <w:jc w:val="both"/>
              <w:rPr>
                <w:sz w:val="20"/>
                <w:szCs w:val="20"/>
                <w:lang w:val="ro-RO"/>
              </w:rPr>
            </w:pPr>
            <w:r w:rsidRPr="00E3535F">
              <w:rPr>
                <w:sz w:val="20"/>
                <w:szCs w:val="20"/>
                <w:lang w:val="ro-RO"/>
              </w:rPr>
              <w:t>-</w:t>
            </w:r>
          </w:p>
        </w:tc>
      </w:tr>
      <w:tr w:rsidR="00DC604D" w:rsidRPr="00E3535F" w14:paraId="4CC101E3" w14:textId="77777777">
        <w:tc>
          <w:tcPr>
            <w:tcW w:w="673" w:type="dxa"/>
            <w:tcBorders>
              <w:left w:val="single" w:sz="1" w:space="0" w:color="000000"/>
              <w:bottom w:val="single" w:sz="1" w:space="0" w:color="000000"/>
            </w:tcBorders>
            <w:shd w:val="clear" w:color="auto" w:fill="auto"/>
          </w:tcPr>
          <w:p w14:paraId="6029CF1D" w14:textId="77777777" w:rsidR="00DC604D" w:rsidRPr="00E3535F" w:rsidRDefault="00DC604D">
            <w:pPr>
              <w:pStyle w:val="TableContents"/>
              <w:snapToGrid w:val="0"/>
              <w:jc w:val="both"/>
              <w:rPr>
                <w:sz w:val="20"/>
                <w:szCs w:val="20"/>
                <w:lang w:val="ro-RO"/>
              </w:rPr>
            </w:pPr>
            <w:r w:rsidRPr="00E3535F">
              <w:rPr>
                <w:sz w:val="20"/>
                <w:szCs w:val="20"/>
                <w:lang w:val="ro-RO"/>
              </w:rPr>
              <w:t>5</w:t>
            </w:r>
          </w:p>
        </w:tc>
        <w:tc>
          <w:tcPr>
            <w:tcW w:w="5612" w:type="dxa"/>
            <w:tcBorders>
              <w:left w:val="single" w:sz="1" w:space="0" w:color="000000"/>
              <w:bottom w:val="single" w:sz="1" w:space="0" w:color="000000"/>
            </w:tcBorders>
            <w:shd w:val="clear" w:color="auto" w:fill="auto"/>
          </w:tcPr>
          <w:p w14:paraId="3EFB7B54" w14:textId="77777777" w:rsidR="00DC604D" w:rsidRPr="00E3535F" w:rsidRDefault="00DC604D">
            <w:pPr>
              <w:autoSpaceDE w:val="0"/>
              <w:snapToGrid w:val="0"/>
              <w:jc w:val="both"/>
              <w:rPr>
                <w:rFonts w:eastAsia="Courier New"/>
                <w:sz w:val="20"/>
                <w:szCs w:val="20"/>
                <w:lang w:val="ro-RO"/>
              </w:rPr>
            </w:pPr>
            <w:r w:rsidRPr="00E3535F">
              <w:rPr>
                <w:sz w:val="20"/>
                <w:szCs w:val="20"/>
                <w:lang w:val="ro-RO"/>
              </w:rPr>
              <w:t xml:space="preserve">Valoarea impozabilă a clădirii, potrivit </w:t>
            </w:r>
            <w:r w:rsidRPr="00E3535F">
              <w:rPr>
                <w:rFonts w:eastAsia="Courier New"/>
                <w:color w:val="008000"/>
                <w:sz w:val="20"/>
                <w:szCs w:val="20"/>
                <w:u w:val="single"/>
                <w:lang w:val="ro-RO"/>
              </w:rPr>
              <w:t>anexei nr. 1</w:t>
            </w:r>
            <w:r w:rsidRPr="00E3535F">
              <w:rPr>
                <w:rFonts w:eastAsia="Courier New"/>
                <w:sz w:val="20"/>
                <w:szCs w:val="20"/>
                <w:lang w:val="ro-RO"/>
              </w:rPr>
              <w:t xml:space="preserve">  la ordin                                                     c. Pentru clădirile cu </w:t>
            </w:r>
            <w:proofErr w:type="spellStart"/>
            <w:r w:rsidRPr="00E3535F">
              <w:rPr>
                <w:rFonts w:eastAsia="Courier New"/>
                <w:sz w:val="20"/>
                <w:szCs w:val="20"/>
                <w:lang w:val="ro-RO"/>
              </w:rPr>
              <w:t>destinaţia</w:t>
            </w:r>
            <w:proofErr w:type="spellEnd"/>
            <w:r w:rsidRPr="00E3535F">
              <w:rPr>
                <w:rFonts w:eastAsia="Courier New"/>
                <w:sz w:val="20"/>
                <w:szCs w:val="20"/>
                <w:lang w:val="ro-RO"/>
              </w:rPr>
              <w:t xml:space="preserve"> de </w:t>
            </w:r>
            <w:proofErr w:type="spellStart"/>
            <w:r w:rsidRPr="00E3535F">
              <w:rPr>
                <w:rFonts w:eastAsia="Courier New"/>
                <w:sz w:val="20"/>
                <w:szCs w:val="20"/>
                <w:lang w:val="ro-RO"/>
              </w:rPr>
              <w:t>locuinţă</w:t>
            </w:r>
            <w:proofErr w:type="spellEnd"/>
            <w:r w:rsidRPr="00E3535F">
              <w:rPr>
                <w:rFonts w:eastAsia="Courier New"/>
                <w:sz w:val="20"/>
                <w:szCs w:val="20"/>
                <w:lang w:val="ro-RO"/>
              </w:rPr>
              <w:t xml:space="preserve"> </w:t>
            </w:r>
            <w:proofErr w:type="spellStart"/>
            <w:r w:rsidRPr="00E3535F">
              <w:rPr>
                <w:rFonts w:eastAsia="Courier New"/>
                <w:sz w:val="20"/>
                <w:szCs w:val="20"/>
                <w:lang w:val="ro-RO"/>
              </w:rPr>
              <w:t>şi</w:t>
            </w:r>
            <w:proofErr w:type="spellEnd"/>
            <w:r w:rsidRPr="00E3535F">
              <w:rPr>
                <w:rFonts w:eastAsia="Courier New"/>
                <w:sz w:val="20"/>
                <w:szCs w:val="20"/>
                <w:lang w:val="ro-RO"/>
              </w:rPr>
              <w:t xml:space="preserve"> anexele </w:t>
            </w:r>
            <w:proofErr w:type="spellStart"/>
            <w:r w:rsidRPr="00E3535F">
              <w:rPr>
                <w:rFonts w:eastAsia="Courier New"/>
                <w:sz w:val="20"/>
                <w:szCs w:val="20"/>
                <w:lang w:val="ro-RO"/>
              </w:rPr>
              <w:t>gospodăreşti</w:t>
            </w:r>
            <w:proofErr w:type="spellEnd"/>
            <w:r w:rsidRPr="00E3535F">
              <w:rPr>
                <w:rFonts w:eastAsia="Courier New"/>
                <w:sz w:val="20"/>
                <w:szCs w:val="20"/>
                <w:lang w:val="ro-RO"/>
              </w:rPr>
              <w:t xml:space="preserve">, taxa se reduce cu 50%;     </w:t>
            </w:r>
          </w:p>
        </w:tc>
        <w:tc>
          <w:tcPr>
            <w:tcW w:w="1005" w:type="dxa"/>
            <w:tcBorders>
              <w:left w:val="single" w:sz="1" w:space="0" w:color="000000"/>
              <w:bottom w:val="single" w:sz="1" w:space="0" w:color="000000"/>
            </w:tcBorders>
            <w:shd w:val="clear" w:color="auto" w:fill="auto"/>
          </w:tcPr>
          <w:p w14:paraId="50B71FA7"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lei/mp -</w:t>
            </w:r>
          </w:p>
        </w:tc>
        <w:tc>
          <w:tcPr>
            <w:tcW w:w="2387" w:type="dxa"/>
            <w:tcBorders>
              <w:left w:val="single" w:sz="1" w:space="0" w:color="000000"/>
              <w:bottom w:val="single" w:sz="1" w:space="0" w:color="000000"/>
              <w:right w:val="single" w:sz="1" w:space="0" w:color="000000"/>
            </w:tcBorders>
            <w:shd w:val="clear" w:color="auto" w:fill="auto"/>
          </w:tcPr>
          <w:p w14:paraId="1C463737" w14:textId="77777777" w:rsidR="00DC604D" w:rsidRPr="00E3535F" w:rsidRDefault="00AE5429">
            <w:pPr>
              <w:pStyle w:val="TableContents"/>
              <w:snapToGrid w:val="0"/>
              <w:jc w:val="both"/>
              <w:rPr>
                <w:sz w:val="20"/>
                <w:szCs w:val="20"/>
                <w:lang w:val="ro-RO"/>
              </w:rPr>
            </w:pPr>
            <w:r w:rsidRPr="00E3535F">
              <w:rPr>
                <w:sz w:val="20"/>
                <w:szCs w:val="20"/>
                <w:lang w:val="ro-RO"/>
              </w:rPr>
              <w:t>-</w:t>
            </w:r>
          </w:p>
        </w:tc>
      </w:tr>
      <w:tr w:rsidR="00DC604D" w:rsidRPr="00E3535F" w14:paraId="6867484D" w14:textId="77777777">
        <w:tc>
          <w:tcPr>
            <w:tcW w:w="673" w:type="dxa"/>
            <w:tcBorders>
              <w:left w:val="single" w:sz="1" w:space="0" w:color="000000"/>
              <w:bottom w:val="single" w:sz="1" w:space="0" w:color="000000"/>
            </w:tcBorders>
            <w:shd w:val="clear" w:color="auto" w:fill="auto"/>
          </w:tcPr>
          <w:p w14:paraId="23723131" w14:textId="77777777" w:rsidR="00DC604D" w:rsidRPr="00E3535F" w:rsidRDefault="00DC604D">
            <w:pPr>
              <w:pStyle w:val="TableContents"/>
              <w:snapToGrid w:val="0"/>
              <w:jc w:val="both"/>
              <w:rPr>
                <w:rFonts w:eastAsia="Courier New"/>
                <w:sz w:val="20"/>
                <w:szCs w:val="20"/>
                <w:lang w:val="ro-RO"/>
              </w:rPr>
            </w:pPr>
            <w:r w:rsidRPr="00E3535F">
              <w:rPr>
                <w:sz w:val="20"/>
                <w:szCs w:val="20"/>
                <w:lang w:val="ro-RO"/>
              </w:rPr>
              <w:t>6</w:t>
            </w:r>
          </w:p>
        </w:tc>
        <w:tc>
          <w:tcPr>
            <w:tcW w:w="5612" w:type="dxa"/>
            <w:tcBorders>
              <w:left w:val="single" w:sz="1" w:space="0" w:color="000000"/>
              <w:bottom w:val="single" w:sz="1" w:space="0" w:color="000000"/>
            </w:tcBorders>
            <w:shd w:val="clear" w:color="auto" w:fill="auto"/>
          </w:tcPr>
          <w:p w14:paraId="6ED5E277"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 xml:space="preserve"> Valoarea impozabilă a clădirii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4 x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5) </w:t>
            </w:r>
          </w:p>
        </w:tc>
        <w:tc>
          <w:tcPr>
            <w:tcW w:w="1005" w:type="dxa"/>
            <w:tcBorders>
              <w:left w:val="single" w:sz="1" w:space="0" w:color="000000"/>
              <w:bottom w:val="single" w:sz="1" w:space="0" w:color="000000"/>
            </w:tcBorders>
            <w:shd w:val="clear" w:color="auto" w:fill="auto"/>
          </w:tcPr>
          <w:p w14:paraId="1E5DDBE1"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lei</w:t>
            </w:r>
            <w:r w:rsidR="00732869" w:rsidRPr="00E3535F">
              <w:rPr>
                <w:rFonts w:eastAsia="Courier New"/>
                <w:sz w:val="20"/>
                <w:szCs w:val="20"/>
                <w:lang w:val="ro-RO"/>
              </w:rPr>
              <w:t>-</w:t>
            </w:r>
          </w:p>
        </w:tc>
        <w:tc>
          <w:tcPr>
            <w:tcW w:w="2387" w:type="dxa"/>
            <w:tcBorders>
              <w:left w:val="single" w:sz="1" w:space="0" w:color="000000"/>
              <w:bottom w:val="single" w:sz="1" w:space="0" w:color="000000"/>
              <w:right w:val="single" w:sz="1" w:space="0" w:color="000000"/>
            </w:tcBorders>
            <w:shd w:val="clear" w:color="auto" w:fill="auto"/>
          </w:tcPr>
          <w:p w14:paraId="11C908E7" w14:textId="77777777" w:rsidR="00DC604D" w:rsidRPr="00E3535F" w:rsidRDefault="00AE5429">
            <w:pPr>
              <w:pStyle w:val="TableContents"/>
              <w:snapToGrid w:val="0"/>
              <w:jc w:val="both"/>
              <w:rPr>
                <w:sz w:val="20"/>
                <w:szCs w:val="20"/>
                <w:lang w:val="ro-RO"/>
              </w:rPr>
            </w:pPr>
            <w:r w:rsidRPr="00E3535F">
              <w:rPr>
                <w:sz w:val="20"/>
                <w:szCs w:val="20"/>
                <w:lang w:val="ro-RO"/>
              </w:rPr>
              <w:t>-</w:t>
            </w:r>
          </w:p>
        </w:tc>
      </w:tr>
      <w:tr w:rsidR="00DC604D" w:rsidRPr="00E3535F" w14:paraId="372411D9" w14:textId="77777777">
        <w:tc>
          <w:tcPr>
            <w:tcW w:w="673" w:type="dxa"/>
            <w:tcBorders>
              <w:left w:val="single" w:sz="1" w:space="0" w:color="000000"/>
              <w:bottom w:val="single" w:sz="1" w:space="0" w:color="000000"/>
            </w:tcBorders>
            <w:shd w:val="clear" w:color="auto" w:fill="auto"/>
          </w:tcPr>
          <w:p w14:paraId="5D4DAFA0" w14:textId="77777777" w:rsidR="00DC604D" w:rsidRPr="00E3535F" w:rsidRDefault="00DC604D">
            <w:pPr>
              <w:pStyle w:val="TableContents"/>
              <w:snapToGrid w:val="0"/>
              <w:jc w:val="both"/>
              <w:rPr>
                <w:rFonts w:eastAsia="Courier New"/>
                <w:sz w:val="20"/>
                <w:szCs w:val="20"/>
                <w:lang w:val="ro-RO"/>
              </w:rPr>
            </w:pPr>
            <w:r w:rsidRPr="00E3535F">
              <w:rPr>
                <w:sz w:val="20"/>
                <w:szCs w:val="20"/>
                <w:lang w:val="ro-RO"/>
              </w:rPr>
              <w:t>7</w:t>
            </w:r>
          </w:p>
        </w:tc>
        <w:tc>
          <w:tcPr>
            <w:tcW w:w="5612" w:type="dxa"/>
            <w:tcBorders>
              <w:left w:val="single" w:sz="1" w:space="0" w:color="000000"/>
              <w:bottom w:val="single" w:sz="1" w:space="0" w:color="000000"/>
            </w:tcBorders>
            <w:shd w:val="clear" w:color="auto" w:fill="auto"/>
          </w:tcPr>
          <w:p w14:paraId="08577E6C"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 xml:space="preserve">Valoarea din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3 - Valoarea din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6 = +/-         </w:t>
            </w:r>
          </w:p>
          <w:p w14:paraId="1F999AED"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d. În cazul în care prin </w:t>
            </w:r>
            <w:proofErr w:type="spellStart"/>
            <w:r w:rsidRPr="00E3535F">
              <w:rPr>
                <w:rFonts w:eastAsia="Courier New"/>
                <w:sz w:val="20"/>
                <w:szCs w:val="20"/>
                <w:lang w:val="ro-RO"/>
              </w:rPr>
              <w:t>autorizaţia</w:t>
            </w:r>
            <w:proofErr w:type="spellEnd"/>
            <w:r w:rsidRPr="00E3535F">
              <w:rPr>
                <w:rFonts w:eastAsia="Courier New"/>
                <w:sz w:val="20"/>
                <w:szCs w:val="20"/>
                <w:lang w:val="ro-RO"/>
              </w:rPr>
              <w:t xml:space="preserve"> de construire s-a autorizat executarea de lucrări la o clădire existentă, iar în urma acestora, </w:t>
            </w:r>
            <w:proofErr w:type="spellStart"/>
            <w:r w:rsidRPr="00E3535F">
              <w:rPr>
                <w:rFonts w:eastAsia="Courier New"/>
                <w:sz w:val="20"/>
                <w:szCs w:val="20"/>
                <w:lang w:val="ro-RO"/>
              </w:rPr>
              <w:t>suprafaţa</w:t>
            </w:r>
            <w:proofErr w:type="spellEnd"/>
            <w:r w:rsidRPr="00E3535F">
              <w:rPr>
                <w:rFonts w:eastAsia="Courier New"/>
                <w:sz w:val="20"/>
                <w:szCs w:val="20"/>
                <w:lang w:val="ro-RO"/>
              </w:rPr>
              <w:t xml:space="preserve"> construită nu s-a modificat, regularizarea taxei se face numai în </w:t>
            </w:r>
            <w:proofErr w:type="spellStart"/>
            <w:r w:rsidRPr="00E3535F">
              <w:rPr>
                <w:rFonts w:eastAsia="Courier New"/>
                <w:sz w:val="20"/>
                <w:szCs w:val="20"/>
                <w:lang w:val="ro-RO"/>
              </w:rPr>
              <w:t>funcţie</w:t>
            </w:r>
            <w:proofErr w:type="spellEnd"/>
            <w:r w:rsidRPr="00E3535F">
              <w:rPr>
                <w:rFonts w:eastAsia="Courier New"/>
                <w:sz w:val="20"/>
                <w:szCs w:val="20"/>
                <w:lang w:val="ro-RO"/>
              </w:rPr>
              <w:t xml:space="preserve"> de valoarea înscrisă la </w:t>
            </w:r>
            <w:proofErr w:type="spellStart"/>
            <w:r w:rsidRPr="00E3535F">
              <w:rPr>
                <w:rFonts w:eastAsia="Courier New"/>
                <w:sz w:val="20"/>
                <w:szCs w:val="20"/>
                <w:lang w:val="ro-RO"/>
              </w:rPr>
              <w:t>rd</w:t>
            </w:r>
            <w:proofErr w:type="spellEnd"/>
            <w:r w:rsidRPr="00E3535F">
              <w:rPr>
                <w:rFonts w:eastAsia="Courier New"/>
                <w:sz w:val="20"/>
                <w:szCs w:val="20"/>
                <w:lang w:val="ro-RO"/>
              </w:rPr>
              <w:t xml:space="preserve">. 3  </w:t>
            </w:r>
          </w:p>
        </w:tc>
        <w:tc>
          <w:tcPr>
            <w:tcW w:w="1005" w:type="dxa"/>
            <w:tcBorders>
              <w:left w:val="single" w:sz="1" w:space="0" w:color="000000"/>
              <w:bottom w:val="single" w:sz="1" w:space="0" w:color="000000"/>
            </w:tcBorders>
            <w:shd w:val="clear" w:color="auto" w:fill="auto"/>
          </w:tcPr>
          <w:p w14:paraId="62D93795"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lei -</w:t>
            </w:r>
          </w:p>
        </w:tc>
        <w:tc>
          <w:tcPr>
            <w:tcW w:w="2387" w:type="dxa"/>
            <w:tcBorders>
              <w:left w:val="single" w:sz="1" w:space="0" w:color="000000"/>
              <w:bottom w:val="single" w:sz="1" w:space="0" w:color="000000"/>
              <w:right w:val="single" w:sz="1" w:space="0" w:color="000000"/>
            </w:tcBorders>
            <w:shd w:val="clear" w:color="auto" w:fill="auto"/>
          </w:tcPr>
          <w:p w14:paraId="423645E4" w14:textId="77777777" w:rsidR="00DC604D" w:rsidRPr="00E3535F" w:rsidRDefault="000961B8">
            <w:pPr>
              <w:pStyle w:val="TableContents"/>
              <w:snapToGrid w:val="0"/>
              <w:jc w:val="both"/>
              <w:rPr>
                <w:sz w:val="20"/>
                <w:szCs w:val="20"/>
                <w:lang w:val="ro-RO"/>
              </w:rPr>
            </w:pPr>
            <w:r w:rsidRPr="00E3535F">
              <w:rPr>
                <w:sz w:val="20"/>
                <w:szCs w:val="20"/>
                <w:lang w:val="ro-RO"/>
              </w:rPr>
              <w:t>-</w:t>
            </w:r>
          </w:p>
        </w:tc>
      </w:tr>
      <w:tr w:rsidR="00DC604D" w:rsidRPr="00E3535F" w14:paraId="7F1517DD" w14:textId="77777777">
        <w:tc>
          <w:tcPr>
            <w:tcW w:w="673" w:type="dxa"/>
            <w:tcBorders>
              <w:left w:val="single" w:sz="1" w:space="0" w:color="000000"/>
              <w:bottom w:val="single" w:sz="1" w:space="0" w:color="000000"/>
            </w:tcBorders>
            <w:shd w:val="clear" w:color="auto" w:fill="auto"/>
          </w:tcPr>
          <w:p w14:paraId="7DCD7963" w14:textId="77777777" w:rsidR="00DC604D" w:rsidRPr="00E3535F" w:rsidRDefault="00DC604D">
            <w:pPr>
              <w:pStyle w:val="TableContents"/>
              <w:snapToGrid w:val="0"/>
              <w:jc w:val="both"/>
              <w:rPr>
                <w:rFonts w:eastAsia="Courier New"/>
                <w:sz w:val="20"/>
                <w:szCs w:val="20"/>
                <w:lang w:val="ro-RO"/>
              </w:rPr>
            </w:pPr>
            <w:r w:rsidRPr="00E3535F">
              <w:rPr>
                <w:sz w:val="20"/>
                <w:szCs w:val="20"/>
                <w:lang w:val="ro-RO"/>
              </w:rPr>
              <w:t>8</w:t>
            </w:r>
          </w:p>
        </w:tc>
        <w:tc>
          <w:tcPr>
            <w:tcW w:w="5612" w:type="dxa"/>
            <w:tcBorders>
              <w:left w:val="single" w:sz="1" w:space="0" w:color="000000"/>
              <w:bottom w:val="single" w:sz="1" w:space="0" w:color="000000"/>
            </w:tcBorders>
            <w:shd w:val="clear" w:color="auto" w:fill="auto"/>
          </w:tcPr>
          <w:p w14:paraId="4EB6B6B6" w14:textId="77777777" w:rsidR="00DC604D" w:rsidRPr="00E3535F" w:rsidRDefault="00DC604D">
            <w:pPr>
              <w:autoSpaceDE w:val="0"/>
              <w:snapToGrid w:val="0"/>
              <w:jc w:val="both"/>
              <w:rPr>
                <w:rFonts w:eastAsia="Courier New"/>
                <w:sz w:val="20"/>
                <w:szCs w:val="20"/>
                <w:lang w:val="ro-RO"/>
              </w:rPr>
            </w:pPr>
            <w:r w:rsidRPr="00E3535F">
              <w:rPr>
                <w:rFonts w:eastAsia="Courier New"/>
                <w:sz w:val="20"/>
                <w:szCs w:val="20"/>
                <w:lang w:val="ro-RO"/>
              </w:rPr>
              <w:t xml:space="preserve">Taxa datorată de solicitantul - contribuabil ca efect al stabilirii valorii impozabile/reale a clădirii        </w:t>
            </w:r>
          </w:p>
        </w:tc>
        <w:tc>
          <w:tcPr>
            <w:tcW w:w="1005" w:type="dxa"/>
            <w:tcBorders>
              <w:left w:val="single" w:sz="1" w:space="0" w:color="000000"/>
              <w:bottom w:val="single" w:sz="1" w:space="0" w:color="000000"/>
            </w:tcBorders>
            <w:shd w:val="clear" w:color="auto" w:fill="auto"/>
          </w:tcPr>
          <w:p w14:paraId="528C45BF"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lei -</w:t>
            </w:r>
          </w:p>
        </w:tc>
        <w:tc>
          <w:tcPr>
            <w:tcW w:w="2387" w:type="dxa"/>
            <w:tcBorders>
              <w:left w:val="single" w:sz="1" w:space="0" w:color="000000"/>
              <w:bottom w:val="single" w:sz="1" w:space="0" w:color="000000"/>
              <w:right w:val="single" w:sz="1" w:space="0" w:color="000000"/>
            </w:tcBorders>
            <w:shd w:val="clear" w:color="auto" w:fill="auto"/>
          </w:tcPr>
          <w:p w14:paraId="6A5CA439" w14:textId="77777777" w:rsidR="00DC604D" w:rsidRPr="00E3535F" w:rsidRDefault="00DC604D">
            <w:pPr>
              <w:pStyle w:val="TableContents"/>
              <w:snapToGrid w:val="0"/>
              <w:jc w:val="both"/>
              <w:rPr>
                <w:b/>
                <w:sz w:val="20"/>
                <w:szCs w:val="20"/>
                <w:lang w:val="ro-RO"/>
              </w:rPr>
            </w:pPr>
          </w:p>
        </w:tc>
      </w:tr>
      <w:tr w:rsidR="00DC604D" w:rsidRPr="00E3535F" w14:paraId="1C6E1D83" w14:textId="77777777">
        <w:tc>
          <w:tcPr>
            <w:tcW w:w="673" w:type="dxa"/>
            <w:tcBorders>
              <w:left w:val="single" w:sz="1" w:space="0" w:color="000000"/>
              <w:bottom w:val="single" w:sz="1" w:space="0" w:color="000000"/>
            </w:tcBorders>
            <w:shd w:val="clear" w:color="auto" w:fill="auto"/>
          </w:tcPr>
          <w:p w14:paraId="67416E79" w14:textId="77777777" w:rsidR="00DC604D" w:rsidRPr="00E3535F" w:rsidRDefault="00DC604D">
            <w:pPr>
              <w:pStyle w:val="TableContents"/>
              <w:snapToGrid w:val="0"/>
              <w:jc w:val="both"/>
              <w:rPr>
                <w:rFonts w:eastAsia="Courier New"/>
                <w:sz w:val="20"/>
                <w:szCs w:val="20"/>
                <w:lang w:val="ro-RO"/>
              </w:rPr>
            </w:pPr>
            <w:r w:rsidRPr="00E3535F">
              <w:rPr>
                <w:sz w:val="20"/>
                <w:szCs w:val="20"/>
                <w:lang w:val="ro-RO"/>
              </w:rPr>
              <w:t>9</w:t>
            </w:r>
          </w:p>
        </w:tc>
        <w:tc>
          <w:tcPr>
            <w:tcW w:w="5612" w:type="dxa"/>
            <w:tcBorders>
              <w:left w:val="single" w:sz="1" w:space="0" w:color="000000"/>
              <w:bottom w:val="single" w:sz="1" w:space="0" w:color="000000"/>
            </w:tcBorders>
            <w:shd w:val="clear" w:color="auto" w:fill="auto"/>
          </w:tcPr>
          <w:p w14:paraId="5437F518" w14:textId="77777777" w:rsidR="00DC604D" w:rsidRPr="00E3535F" w:rsidRDefault="00DC604D">
            <w:pPr>
              <w:autoSpaceDE w:val="0"/>
              <w:snapToGrid w:val="0"/>
              <w:jc w:val="both"/>
              <w:rPr>
                <w:rFonts w:eastAsia="Courier New"/>
                <w:sz w:val="20"/>
                <w:szCs w:val="20"/>
                <w:lang w:val="ro-RO"/>
              </w:rPr>
            </w:pPr>
            <w:proofErr w:type="spellStart"/>
            <w:r w:rsidRPr="00E3535F">
              <w:rPr>
                <w:rFonts w:eastAsia="Courier New"/>
                <w:sz w:val="20"/>
                <w:szCs w:val="20"/>
                <w:lang w:val="ro-RO"/>
              </w:rPr>
              <w:t>Diferenţa</w:t>
            </w:r>
            <w:proofErr w:type="spellEnd"/>
            <w:r w:rsidRPr="00E3535F">
              <w:rPr>
                <w:rFonts w:eastAsia="Courier New"/>
                <w:sz w:val="20"/>
                <w:szCs w:val="20"/>
                <w:lang w:val="ro-RO"/>
              </w:rPr>
              <w:t xml:space="preserve"> de încasat de la solicitantul contribuabil ca efect al regularizării</w:t>
            </w:r>
          </w:p>
        </w:tc>
        <w:tc>
          <w:tcPr>
            <w:tcW w:w="1005" w:type="dxa"/>
            <w:tcBorders>
              <w:left w:val="single" w:sz="1" w:space="0" w:color="000000"/>
              <w:bottom w:val="single" w:sz="1" w:space="0" w:color="000000"/>
            </w:tcBorders>
            <w:shd w:val="clear" w:color="auto" w:fill="auto"/>
          </w:tcPr>
          <w:p w14:paraId="01C26B18" w14:textId="77777777" w:rsidR="00DC604D" w:rsidRPr="00E3535F" w:rsidRDefault="00DC604D">
            <w:pPr>
              <w:autoSpaceDE w:val="0"/>
              <w:snapToGrid w:val="0"/>
              <w:jc w:val="both"/>
              <w:rPr>
                <w:sz w:val="20"/>
                <w:szCs w:val="20"/>
                <w:lang w:val="ro-RO"/>
              </w:rPr>
            </w:pPr>
            <w:r w:rsidRPr="00E3535F">
              <w:rPr>
                <w:rFonts w:eastAsia="Courier New"/>
                <w:sz w:val="20"/>
                <w:szCs w:val="20"/>
                <w:lang w:val="ro-RO"/>
              </w:rPr>
              <w:t>- lei -</w:t>
            </w:r>
          </w:p>
        </w:tc>
        <w:tc>
          <w:tcPr>
            <w:tcW w:w="2387" w:type="dxa"/>
            <w:tcBorders>
              <w:left w:val="single" w:sz="1" w:space="0" w:color="000000"/>
              <w:bottom w:val="single" w:sz="1" w:space="0" w:color="000000"/>
              <w:right w:val="single" w:sz="1" w:space="0" w:color="000000"/>
            </w:tcBorders>
            <w:shd w:val="clear" w:color="auto" w:fill="auto"/>
          </w:tcPr>
          <w:p w14:paraId="1A93353D" w14:textId="77777777" w:rsidR="00DC604D" w:rsidRPr="00E3535F" w:rsidRDefault="00DC604D">
            <w:pPr>
              <w:pStyle w:val="TableContents"/>
              <w:snapToGrid w:val="0"/>
              <w:jc w:val="both"/>
              <w:rPr>
                <w:b/>
                <w:sz w:val="20"/>
                <w:szCs w:val="20"/>
                <w:lang w:val="ro-RO"/>
              </w:rPr>
            </w:pPr>
          </w:p>
        </w:tc>
      </w:tr>
    </w:tbl>
    <w:p w14:paraId="476EE57C" w14:textId="77777777" w:rsidR="00DC604D" w:rsidRPr="00E3535F" w:rsidRDefault="00DC604D">
      <w:pPr>
        <w:autoSpaceDE w:val="0"/>
        <w:jc w:val="both"/>
        <w:rPr>
          <w:rFonts w:eastAsia="Times New Roman"/>
          <w:sz w:val="20"/>
          <w:szCs w:val="20"/>
          <w:lang w:val="ro-RO"/>
        </w:rPr>
      </w:pPr>
      <w:r w:rsidRPr="00E3535F">
        <w:rPr>
          <w:rFonts w:eastAsia="Times New Roman"/>
          <w:sz w:val="20"/>
          <w:szCs w:val="20"/>
          <w:lang w:val="ro-RO"/>
        </w:rPr>
        <w:t>*1) Se va completa: codul de identificare fiscală (codul numeric personal, numărul de identificare fiscală, codul de înregistrare fiscală sau codul unic de înregistrare, după caz);</w:t>
      </w:r>
    </w:p>
    <w:p w14:paraId="0466970C" w14:textId="77777777" w:rsidR="00DC604D" w:rsidRPr="00E3535F" w:rsidRDefault="00DC604D">
      <w:pPr>
        <w:autoSpaceDE w:val="0"/>
        <w:jc w:val="both"/>
        <w:rPr>
          <w:rFonts w:eastAsia="Times New Roman"/>
          <w:sz w:val="20"/>
          <w:szCs w:val="20"/>
          <w:lang w:val="ro-RO"/>
        </w:rPr>
      </w:pPr>
      <w:r w:rsidRPr="00E3535F">
        <w:rPr>
          <w:rFonts w:eastAsia="Times New Roman"/>
          <w:sz w:val="20"/>
          <w:szCs w:val="20"/>
          <w:lang w:val="ro-RO"/>
        </w:rPr>
        <w:t>*2) Nu se completează în cazul contribuabililor - persoane juridice</w:t>
      </w:r>
    </w:p>
    <w:p w14:paraId="6EBD6865" w14:textId="77777777" w:rsidR="00357866" w:rsidRPr="00E3535F" w:rsidRDefault="00357866">
      <w:pPr>
        <w:autoSpaceDE w:val="0"/>
        <w:jc w:val="both"/>
        <w:rPr>
          <w:rFonts w:eastAsia="Courier New"/>
          <w:sz w:val="20"/>
          <w:szCs w:val="20"/>
          <w:lang w:val="ro-RO"/>
        </w:rPr>
      </w:pPr>
    </w:p>
    <w:p w14:paraId="735ADE01" w14:textId="77777777" w:rsidR="00DC604D" w:rsidRPr="00E3535F" w:rsidRDefault="00DC604D">
      <w:pPr>
        <w:autoSpaceDE w:val="0"/>
        <w:jc w:val="both"/>
        <w:rPr>
          <w:sz w:val="20"/>
          <w:szCs w:val="20"/>
          <w:lang w:val="ro-RO"/>
        </w:rPr>
      </w:pPr>
    </w:p>
    <w:p w14:paraId="0003BB30"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               Data                                                                                                              </w:t>
      </w:r>
      <w:r w:rsidR="00915330" w:rsidRPr="00E3535F">
        <w:rPr>
          <w:rFonts w:eastAsia="Courier New"/>
          <w:sz w:val="20"/>
          <w:szCs w:val="20"/>
          <w:lang w:val="ro-RO"/>
        </w:rPr>
        <w:t xml:space="preserve">          Semnătura </w:t>
      </w:r>
    </w:p>
    <w:p w14:paraId="2A30C66E" w14:textId="77777777" w:rsidR="00DC604D" w:rsidRPr="00E3535F" w:rsidRDefault="00DC604D">
      <w:pPr>
        <w:autoSpaceDE w:val="0"/>
        <w:jc w:val="both"/>
        <w:rPr>
          <w:rFonts w:eastAsia="Courier New"/>
          <w:sz w:val="20"/>
          <w:szCs w:val="20"/>
          <w:lang w:val="ro-RO"/>
        </w:rPr>
      </w:pPr>
      <w:r w:rsidRPr="00E3535F">
        <w:rPr>
          <w:rFonts w:eastAsia="Courier New"/>
          <w:sz w:val="20"/>
          <w:szCs w:val="20"/>
          <w:lang w:val="ro-RO"/>
        </w:rPr>
        <w:t xml:space="preserve">        .....................                                                                                                            ..............................</w:t>
      </w:r>
    </w:p>
    <w:p w14:paraId="2C3920F6" w14:textId="77777777" w:rsidR="00DC604D" w:rsidRPr="00E3535F" w:rsidRDefault="00DC604D">
      <w:pPr>
        <w:autoSpaceDE w:val="0"/>
        <w:jc w:val="both"/>
        <w:rPr>
          <w:rFonts w:eastAsia="Courier New"/>
          <w:sz w:val="20"/>
          <w:szCs w:val="20"/>
          <w:lang w:val="ro-RO"/>
        </w:rPr>
      </w:pPr>
    </w:p>
    <w:sectPr w:rsidR="00DC604D" w:rsidRPr="00E3535F">
      <w:footerReference w:type="default" r:id="rId6"/>
      <w:pgSz w:w="11906" w:h="16838"/>
      <w:pgMar w:top="0" w:right="1134" w:bottom="7"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06BB" w14:textId="77777777" w:rsidR="005820E1" w:rsidRDefault="005820E1" w:rsidP="00F6526A">
      <w:r>
        <w:separator/>
      </w:r>
    </w:p>
  </w:endnote>
  <w:endnote w:type="continuationSeparator" w:id="0">
    <w:p w14:paraId="55B4549B" w14:textId="77777777" w:rsidR="005820E1" w:rsidRDefault="005820E1" w:rsidP="00F6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6893" w14:textId="77777777" w:rsidR="00F6526A" w:rsidRPr="00E3535F" w:rsidRDefault="00F6526A" w:rsidP="00E3535F">
    <w:pPr>
      <w:pStyle w:val="Subsol"/>
      <w:pBdr>
        <w:top w:val="single" w:sz="4" w:space="1" w:color="auto"/>
      </w:pBdr>
      <w:rPr>
        <w:rFonts w:eastAsia="Times New Roman"/>
        <w:kern w:val="0"/>
        <w:sz w:val="20"/>
        <w:szCs w:val="20"/>
        <w:lang w:val="ro-RO" w:eastAsia="ro-RO"/>
      </w:rPr>
    </w:pPr>
    <w:r w:rsidRPr="00E3535F">
      <w:rPr>
        <w:rFonts w:eastAsia="Times New Roman"/>
        <w:kern w:val="0"/>
        <w:sz w:val="20"/>
        <w:szCs w:val="20"/>
        <w:lang w:val="ro-RO" w:eastAsia="ro-RO"/>
      </w:rPr>
      <w:t>Timp estimativ de completare: 30 minute</w:t>
    </w:r>
  </w:p>
  <w:p w14:paraId="3D4F92D7" w14:textId="77777777" w:rsidR="00F6526A" w:rsidRPr="00E3535F" w:rsidRDefault="00F6526A">
    <w:pPr>
      <w:pStyle w:val="Subsol"/>
      <w:rPr>
        <w:lang w:val="ro-RO"/>
      </w:rPr>
    </w:pPr>
    <w:r w:rsidRPr="00E3535F">
      <w:rPr>
        <w:rFonts w:eastAsia="Times New Roman"/>
        <w:kern w:val="0"/>
        <w:sz w:val="20"/>
        <w:lang w:val="ro-RO" w:eastAsia="en-US"/>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F660" w14:textId="77777777" w:rsidR="005820E1" w:rsidRDefault="005820E1" w:rsidP="00F6526A">
      <w:r>
        <w:separator/>
      </w:r>
    </w:p>
  </w:footnote>
  <w:footnote w:type="continuationSeparator" w:id="0">
    <w:p w14:paraId="6E602BE6" w14:textId="77777777" w:rsidR="005820E1" w:rsidRDefault="005820E1" w:rsidP="00F65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06"/>
    <w:rsid w:val="000961B8"/>
    <w:rsid w:val="001F6B52"/>
    <w:rsid w:val="00350C06"/>
    <w:rsid w:val="00357866"/>
    <w:rsid w:val="005820E1"/>
    <w:rsid w:val="00625E7D"/>
    <w:rsid w:val="00732869"/>
    <w:rsid w:val="0075242B"/>
    <w:rsid w:val="00822DBB"/>
    <w:rsid w:val="00915330"/>
    <w:rsid w:val="00AE5429"/>
    <w:rsid w:val="00DC604D"/>
    <w:rsid w:val="00E3535F"/>
    <w:rsid w:val="00F6526A"/>
    <w:rsid w:val="00FC3C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59E110"/>
  <w15:chartTrackingRefBased/>
  <w15:docId w15:val="{ABA55A04-9762-4EA0-BA7F-A916B1E5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lan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paragraph" w:customStyle="1" w:styleId="Heading">
    <w:name w:val="Heading"/>
    <w:basedOn w:val="Normal"/>
    <w:next w:val="Corptext"/>
    <w:pPr>
      <w:keepNext/>
      <w:spacing w:before="240" w:after="120"/>
    </w:pPr>
    <w:rPr>
      <w:rFonts w:ascii="Arial" w:hAnsi="Arial" w:cs="Tahoma"/>
      <w:sz w:val="28"/>
      <w:szCs w:val="28"/>
    </w:rPr>
  </w:style>
  <w:style w:type="paragraph" w:styleId="Corptext">
    <w:name w:val="Body Text"/>
    <w:basedOn w:val="Normal"/>
    <w:pPr>
      <w:spacing w:after="120"/>
    </w:pPr>
  </w:style>
  <w:style w:type="paragraph" w:styleId="List">
    <w:name w:val="List"/>
    <w:basedOn w:val="Corp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Antet">
    <w:name w:val="header"/>
    <w:basedOn w:val="Normal"/>
    <w:link w:val="AntetCaracter"/>
    <w:uiPriority w:val="99"/>
    <w:unhideWhenUsed/>
    <w:rsid w:val="00F6526A"/>
    <w:pPr>
      <w:tabs>
        <w:tab w:val="center" w:pos="4513"/>
        <w:tab w:val="right" w:pos="9026"/>
      </w:tabs>
    </w:pPr>
  </w:style>
  <w:style w:type="character" w:customStyle="1" w:styleId="AntetCaracter">
    <w:name w:val="Antet Caracter"/>
    <w:link w:val="Antet"/>
    <w:uiPriority w:val="99"/>
    <w:rsid w:val="00F6526A"/>
    <w:rPr>
      <w:rFonts w:eastAsia="Andale Sans UI"/>
      <w:kern w:val="1"/>
      <w:sz w:val="24"/>
      <w:szCs w:val="24"/>
      <w:lang/>
    </w:rPr>
  </w:style>
  <w:style w:type="paragraph" w:styleId="Subsol">
    <w:name w:val="footer"/>
    <w:basedOn w:val="Normal"/>
    <w:link w:val="SubsolCaracter"/>
    <w:uiPriority w:val="99"/>
    <w:unhideWhenUsed/>
    <w:rsid w:val="00F6526A"/>
    <w:pPr>
      <w:tabs>
        <w:tab w:val="center" w:pos="4513"/>
        <w:tab w:val="right" w:pos="9026"/>
      </w:tabs>
    </w:pPr>
  </w:style>
  <w:style w:type="character" w:customStyle="1" w:styleId="SubsolCaracter">
    <w:name w:val="Subsol Caracter"/>
    <w:link w:val="Subsol"/>
    <w:uiPriority w:val="99"/>
    <w:rsid w:val="00F6526A"/>
    <w:rPr>
      <w:rFonts w:eastAsia="Andale Sans UI"/>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3423</Characters>
  <Application>Microsoft Office Word</Application>
  <DocSecurity>0</DocSecurity>
  <Lines>28</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Cercel</dc:creator>
  <cp:keywords/>
  <cp:lastModifiedBy>Ciprian Cercel</cp:lastModifiedBy>
  <cp:revision>2</cp:revision>
  <cp:lastPrinted>2021-07-20T07:35:00Z</cp:lastPrinted>
  <dcterms:created xsi:type="dcterms:W3CDTF">2023-08-01T08:04:00Z</dcterms:created>
  <dcterms:modified xsi:type="dcterms:W3CDTF">2023-08-01T08:04:00Z</dcterms:modified>
</cp:coreProperties>
</file>