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8D1A" w14:textId="77777777" w:rsidR="00462B6C" w:rsidRPr="00F03D74" w:rsidRDefault="00BC0B8F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Anexa nr. 7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7174"/>
        <w:gridCol w:w="1726"/>
      </w:tblGrid>
      <w:tr w:rsidR="00C63116" w:rsidRPr="00F03D74" w14:paraId="64F1FBB5" w14:textId="77777777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14:paraId="406A0EB0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14:paraId="3FC25386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14:paraId="1D0B1080" w14:textId="77777777" w:rsidR="00C63116" w:rsidRPr="00F03D74" w:rsidRDefault="003C464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object w:dxaOrig="1080" w:dyaOrig="1245" w14:anchorId="174D2D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62.25pt" o:ole="">
                  <v:imagedata r:id="rId7" o:title=""/>
                </v:shape>
                <o:OLEObject Type="Embed" ProgID="PBrush" ShapeID="_x0000_i1025" DrawAspect="Content" ObjectID="_1752498025" r:id="rId8"/>
              </w:object>
            </w:r>
          </w:p>
        </w:tc>
        <w:tc>
          <w:tcPr>
            <w:tcW w:w="2788" w:type="pct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center" w:tblpY="-779"/>
              <w:tblW w:w="69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48"/>
            </w:tblGrid>
            <w:tr w:rsidR="003A3C30" w14:paraId="305ECAA8" w14:textId="77777777" w:rsidTr="003A3C30">
              <w:trPr>
                <w:trHeight w:val="454"/>
              </w:trPr>
              <w:tc>
                <w:tcPr>
                  <w:tcW w:w="6948" w:type="dxa"/>
                </w:tcPr>
                <w:tbl>
                  <w:tblPr>
                    <w:tblW w:w="0" w:type="auto"/>
                    <w:tblInd w:w="197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810"/>
                    <w:gridCol w:w="810"/>
                    <w:gridCol w:w="810"/>
                  </w:tblGrid>
                  <w:tr w:rsidR="003A3C30" w:rsidRPr="00040206" w14:paraId="7B11058E" w14:textId="77777777" w:rsidTr="007E144F">
                    <w:tc>
                      <w:tcPr>
                        <w:tcW w:w="810" w:type="dxa"/>
                        <w:shd w:val="clear" w:color="auto" w:fill="FF0000"/>
                      </w:tcPr>
                      <w:p w14:paraId="4C84C9A7" w14:textId="77777777" w:rsidR="003A3C30" w:rsidRPr="00FF7AB7" w:rsidRDefault="003A3C30" w:rsidP="00233BC1">
                        <w:pPr>
                          <w:framePr w:hSpace="180" w:wrap="around" w:vAnchor="page" w:hAnchor="margin" w:y="781"/>
                          <w:spacing w:after="0"/>
                          <w:rPr>
                            <w:rFonts w:eastAsia="Batang"/>
                            <w:b/>
                            <w:color w:val="FF0000"/>
                          </w:rPr>
                        </w:pPr>
                        <w:r w:rsidRPr="00FF7AB7">
                          <w:rPr>
                            <w:rFonts w:eastAsia="Batang"/>
                            <w:b/>
                            <w:sz w:val="28"/>
                            <w:szCs w:val="28"/>
                          </w:rPr>
                          <w:t xml:space="preserve">                               </w:t>
                        </w:r>
                      </w:p>
                    </w:tc>
                    <w:tc>
                      <w:tcPr>
                        <w:tcW w:w="810" w:type="dxa"/>
                        <w:shd w:val="clear" w:color="auto" w:fill="FFC000"/>
                      </w:tcPr>
                      <w:p w14:paraId="1D38ECA1" w14:textId="77777777" w:rsidR="003A3C30" w:rsidRPr="00FF7AB7" w:rsidRDefault="003A3C30" w:rsidP="00233BC1">
                        <w:pPr>
                          <w:framePr w:hSpace="180" w:wrap="around" w:vAnchor="page" w:hAnchor="margin" w:y="781"/>
                          <w:spacing w:after="0"/>
                          <w:rPr>
                            <w:rFonts w:eastAsia="Batang"/>
                            <w:b/>
                          </w:rPr>
                        </w:pPr>
                      </w:p>
                    </w:tc>
                    <w:tc>
                      <w:tcPr>
                        <w:tcW w:w="810" w:type="dxa"/>
                        <w:shd w:val="clear" w:color="auto" w:fill="0070C0"/>
                      </w:tcPr>
                      <w:p w14:paraId="2BDA919D" w14:textId="77777777" w:rsidR="003A3C30" w:rsidRPr="00FF7AB7" w:rsidRDefault="003A3C30" w:rsidP="00233BC1">
                        <w:pPr>
                          <w:framePr w:hSpace="180" w:wrap="around" w:vAnchor="page" w:hAnchor="margin" w:y="781"/>
                          <w:spacing w:after="0"/>
                          <w:rPr>
                            <w:rFonts w:eastAsia="Batang"/>
                            <w:b/>
                            <w:color w:val="0070C0"/>
                          </w:rPr>
                        </w:pPr>
                      </w:p>
                    </w:tc>
                  </w:tr>
                </w:tbl>
                <w:p w14:paraId="570F0A67" w14:textId="77777777" w:rsidR="003A3C30" w:rsidRPr="006C0BFB" w:rsidRDefault="003A3C30" w:rsidP="00233BC1">
                  <w:pPr>
                    <w:spacing w:after="0"/>
                    <w:jc w:val="center"/>
                    <w:rPr>
                      <w:rFonts w:eastAsia="Batang"/>
                      <w:b/>
                      <w:sz w:val="20"/>
                      <w:szCs w:val="20"/>
                    </w:rPr>
                  </w:pPr>
                  <w:r w:rsidRPr="006C0BFB">
                    <w:rPr>
                      <w:rFonts w:eastAsia="Batang"/>
                      <w:b/>
                      <w:sz w:val="20"/>
                      <w:szCs w:val="20"/>
                    </w:rPr>
                    <w:t>ROM</w:t>
                  </w:r>
                  <w:r w:rsidR="00857ACA">
                    <w:rPr>
                      <w:rFonts w:eastAsia="Batang"/>
                      <w:b/>
                      <w:sz w:val="20"/>
                      <w:szCs w:val="20"/>
                    </w:rPr>
                    <w:t>Â</w:t>
                  </w:r>
                  <w:r w:rsidRPr="006C0BFB">
                    <w:rPr>
                      <w:rFonts w:eastAsia="Batang"/>
                      <w:b/>
                      <w:sz w:val="20"/>
                      <w:szCs w:val="20"/>
                    </w:rPr>
                    <w:t>NIA</w:t>
                  </w:r>
                </w:p>
                <w:p w14:paraId="770EE7F5" w14:textId="77777777" w:rsidR="003A3C30" w:rsidRPr="006C0BFB" w:rsidRDefault="00857ACA" w:rsidP="00233BC1">
                  <w:pPr>
                    <w:spacing w:after="0"/>
                    <w:jc w:val="center"/>
                    <w:rPr>
                      <w:rFonts w:eastAsia="Batang"/>
                      <w:b/>
                      <w:sz w:val="20"/>
                      <w:szCs w:val="20"/>
                    </w:rPr>
                  </w:pPr>
                  <w:r>
                    <w:rPr>
                      <w:rFonts w:eastAsia="Batang"/>
                      <w:b/>
                      <w:sz w:val="20"/>
                      <w:szCs w:val="20"/>
                    </w:rPr>
                    <w:t>PRIMĂRIA ORAȘULUI  NEGREȘ</w:t>
                  </w:r>
                  <w:r w:rsidR="003A3C30" w:rsidRPr="006C0BFB">
                    <w:rPr>
                      <w:rFonts w:eastAsia="Batang"/>
                      <w:b/>
                      <w:sz w:val="20"/>
                      <w:szCs w:val="20"/>
                    </w:rPr>
                    <w:t>TI</w:t>
                  </w:r>
                </w:p>
                <w:p w14:paraId="11E59A58" w14:textId="77777777" w:rsidR="003A3C30" w:rsidRPr="006C0BFB" w:rsidRDefault="003A3C30" w:rsidP="00233BC1">
                  <w:pPr>
                    <w:spacing w:after="0"/>
                    <w:jc w:val="center"/>
                    <w:rPr>
                      <w:rFonts w:ascii="Arial Narrow" w:hAnsi="Arial Narrow" w:cs="Tahoma"/>
                      <w:b/>
                    </w:rPr>
                  </w:pPr>
                  <w:r w:rsidRPr="006C0BFB">
                    <w:rPr>
                      <w:rFonts w:ascii="Georgia" w:hAnsi="Georgia" w:cs="Arial"/>
                      <w:b/>
                      <w:sz w:val="20"/>
                      <w:szCs w:val="20"/>
                    </w:rPr>
                    <w:t xml:space="preserve"> </w:t>
                  </w:r>
                  <w:r w:rsidRPr="006C0BFB">
                    <w:rPr>
                      <w:rFonts w:ascii="Arial Narrow" w:hAnsi="Arial Narrow" w:cs="Tahoma"/>
                      <w:b/>
                    </w:rPr>
                    <w:t xml:space="preserve">Serviciul Impozite  </w:t>
                  </w:r>
                  <w:r w:rsidR="00857ACA">
                    <w:rPr>
                      <w:rFonts w:ascii="Arial Narrow" w:hAnsi="Arial Narrow" w:cs="Tahoma"/>
                      <w:b/>
                    </w:rPr>
                    <w:t>ș</w:t>
                  </w:r>
                  <w:r w:rsidRPr="006C0BFB">
                    <w:rPr>
                      <w:rFonts w:ascii="Arial Narrow" w:hAnsi="Arial Narrow" w:cs="Tahoma"/>
                      <w:b/>
                    </w:rPr>
                    <w:t>i Taxe Locale</w:t>
                  </w:r>
                </w:p>
              </w:tc>
            </w:tr>
            <w:tr w:rsidR="003A3C30" w14:paraId="226849A3" w14:textId="77777777" w:rsidTr="003A3C30">
              <w:tc>
                <w:tcPr>
                  <w:tcW w:w="6948" w:type="dxa"/>
                </w:tcPr>
                <w:p w14:paraId="3F915AB6" w14:textId="77777777" w:rsidR="003A3C30" w:rsidRPr="006C0BFB" w:rsidRDefault="003A3C30" w:rsidP="003A3C30">
                  <w:pPr>
                    <w:pStyle w:val="ReturnAddress"/>
                    <w:framePr w:w="0" w:hRule="auto" w:hSpace="0" w:wrap="auto" w:vAnchor="margin" w:hAnchor="text" w:xAlign="left" w:yAlign="inline" w:anchorLock="0"/>
                    <w:spacing w:line="240" w:lineRule="auto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C0BFB">
                    <w:rPr>
                      <w:b/>
                      <w:i/>
                      <w:sz w:val="18"/>
                      <w:szCs w:val="18"/>
                    </w:rPr>
                    <w:t>Str. Nicolae B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a</w:t>
                  </w:r>
                  <w:r w:rsidRPr="006C0BFB">
                    <w:rPr>
                      <w:b/>
                      <w:i/>
                      <w:sz w:val="18"/>
                      <w:szCs w:val="18"/>
                    </w:rPr>
                    <w:t>lcescu nr. 1, Negre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s</w:t>
                  </w:r>
                  <w:r w:rsidRPr="006C0BFB">
                    <w:rPr>
                      <w:b/>
                      <w:i/>
                      <w:sz w:val="18"/>
                      <w:szCs w:val="18"/>
                    </w:rPr>
                    <w:t>ti, Jude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t</w:t>
                  </w:r>
                  <w:r w:rsidRPr="006C0BFB">
                    <w:rPr>
                      <w:b/>
                      <w:i/>
                      <w:sz w:val="18"/>
                      <w:szCs w:val="18"/>
                    </w:rPr>
                    <w:t>ul Vaslui, România</w:t>
                  </w:r>
                </w:p>
                <w:p w14:paraId="4651BD20" w14:textId="77777777" w:rsidR="003A3C30" w:rsidRPr="006C0BFB" w:rsidRDefault="003A3C30" w:rsidP="003A3C30">
                  <w:pPr>
                    <w:spacing w:after="0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C0BFB">
                    <w:rPr>
                      <w:b/>
                      <w:i/>
                      <w:sz w:val="18"/>
                      <w:szCs w:val="18"/>
                    </w:rPr>
                    <w:t xml:space="preserve">Tel. 0235.457.679,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int.129, </w:t>
                  </w:r>
                  <w:r w:rsidRPr="006C0BFB">
                    <w:rPr>
                      <w:b/>
                      <w:i/>
                      <w:sz w:val="18"/>
                      <w:szCs w:val="18"/>
                    </w:rPr>
                    <w:t>Fax. 0235.457.679</w:t>
                  </w:r>
                </w:p>
                <w:p w14:paraId="48D159A1" w14:textId="77777777" w:rsidR="003A3C30" w:rsidRDefault="003A3C30" w:rsidP="003A3C30">
                  <w:pPr>
                    <w:spacing w:after="0"/>
                    <w:jc w:val="center"/>
                  </w:pPr>
                  <w:r w:rsidRPr="00485684">
                    <w:rPr>
                      <w:i/>
                      <w:sz w:val="18"/>
                      <w:szCs w:val="18"/>
                    </w:rPr>
                    <w:t xml:space="preserve"> </w:t>
                  </w:r>
                  <w:hyperlink r:id="rId9" w:history="1">
                    <w:r w:rsidRPr="00485684">
                      <w:rPr>
                        <w:rStyle w:val="Hyperlink"/>
                        <w:i/>
                        <w:sz w:val="18"/>
                        <w:szCs w:val="18"/>
                      </w:rPr>
                      <w:t>www.negresti.ro</w:t>
                    </w:r>
                  </w:hyperlink>
                  <w:r w:rsidRPr="00485684">
                    <w:rPr>
                      <w:i/>
                      <w:sz w:val="18"/>
                      <w:szCs w:val="18"/>
                    </w:rPr>
                    <w:t>, e-mail:</w:t>
                  </w:r>
                  <w:r w:rsidRPr="00485684">
                    <w:rPr>
                      <w:rStyle w:val="Hyperlink"/>
                      <w:i/>
                      <w:sz w:val="18"/>
                      <w:szCs w:val="18"/>
                    </w:rPr>
                    <w:t>inforpnegresti@gmail.com</w:t>
                  </w:r>
                </w:p>
              </w:tc>
            </w:tr>
          </w:tbl>
          <w:p w14:paraId="15DDA505" w14:textId="77777777"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pct"/>
            <w:shd w:val="clear" w:color="auto" w:fill="F2F2F2"/>
            <w:vAlign w:val="center"/>
          </w:tcPr>
          <w:p w14:paraId="73106A22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="002B1C1A">
              <w:rPr>
                <w:rFonts w:ascii="Times New Roman" w:hAnsi="Times New Roman" w:cs="Times New Roman"/>
                <w:b/>
              </w:rPr>
              <w:t>ITL – 007</w:t>
            </w:r>
          </w:p>
          <w:p w14:paraId="57C498D4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C27EE3C" w14:textId="77777777" w:rsidR="003C4642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  <w:p w14:paraId="12EB38E2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data ……</w:t>
            </w:r>
            <w:r w:rsidR="003C4642">
              <w:rPr>
                <w:rFonts w:ascii="Times New Roman" w:hAnsi="Times New Roman" w:cs="Times New Roman"/>
                <w:sz w:val="19"/>
                <w:szCs w:val="19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…..</w:t>
            </w:r>
          </w:p>
        </w:tc>
      </w:tr>
      <w:tr w:rsidR="00A53465" w:rsidRPr="00F03D74" w14:paraId="19334F9F" w14:textId="77777777" w:rsidTr="00A53465">
        <w:trPr>
          <w:trHeight w:val="321"/>
        </w:trPr>
        <w:tc>
          <w:tcPr>
            <w:tcW w:w="5000" w:type="pct"/>
            <w:gridSpan w:val="3"/>
            <w:shd w:val="clear" w:color="auto" w:fill="F2F2F2"/>
            <w:vAlign w:val="center"/>
          </w:tcPr>
          <w:p w14:paraId="32524524" w14:textId="77777777" w:rsidR="00A53465" w:rsidRPr="00F03D74" w:rsidRDefault="00A53465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sz w:val="16"/>
                <w:szCs w:val="16"/>
              </w:rPr>
              <w:t>Numărul de rol nominal unic</w:t>
            </w:r>
          </w:p>
        </w:tc>
      </w:tr>
      <w:tr w:rsidR="00C63116" w:rsidRPr="00F03D74" w14:paraId="3BAE79F0" w14:textId="77777777" w:rsidTr="00C63116">
        <w:trPr>
          <w:trHeight w:val="738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0823C8F" w14:textId="77777777"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14:paraId="7F5A23D2" w14:textId="77777777"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14:paraId="401D2261" w14:textId="77777777"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0A5A7D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 APĂ AFLATE ÎN PROPRIETATEA</w:t>
            </w:r>
          </w:p>
          <w:p w14:paraId="38BCBD14" w14:textId="77777777" w:rsidR="00C63116" w:rsidRPr="00F03D74" w:rsidRDefault="000A5A7D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C90C08" wp14:editId="69DF357E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0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A5558" id="Rectangle 6" o:spid="_x0000_s1026" style="position:absolute;margin-left:152.35pt;margin-top:0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3gEF8NwAAAAHAQAADwAA&#10;AAAAAAAAAAAAAABeBAAAZHJzL2Rvd25yZXYueG1sUEsFBgAAAAAEAAQA8wAAAGcFAAAAAA==&#10;"/>
                  </w:pict>
                </mc:Fallback>
              </mc:AlternateContent>
            </w:r>
            <w:r w:rsidR="00C63116" w:rsidRPr="00F03D74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141185" wp14:editId="23F0E0A1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759DB" id="Rectangle 7" o:spid="_x0000_s1026" style="position:absolute;margin-left:249.7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persoane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lor 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fizice  (PF)  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lor 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14:paraId="2F88C594" w14:textId="77777777"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14:paraId="2D108CFE" w14:textId="77777777" w:rsidR="00462B6C" w:rsidRPr="00F03D74" w:rsidRDefault="002B1C1A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E634A3" wp14:editId="1C7E3B3E">
                <wp:simplePos x="0" y="0"/>
                <wp:positionH relativeFrom="column">
                  <wp:posOffset>2394585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1627B" id="Rectangle 9" o:spid="_x0000_s1026" style="position:absolute;margin-left:188.55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Aup/tB3gAAAAgBAAAP&#10;AAAAAAAAAAAAAAAAAF4EAABkcnMvZG93bnJldi54bWxQSwUGAAAAAAQABADzAAAAaQUAAAAA&#10;"/>
            </w:pict>
          </mc:Fallback>
        </mc:AlternateContent>
      </w:r>
      <w:r w:rsidRPr="00F03D74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B36DE6" wp14:editId="4B8BE91F">
                <wp:simplePos x="0" y="0"/>
                <wp:positionH relativeFrom="column">
                  <wp:posOffset>1226820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D2AE2" id="Rectangle 8" o:spid="_x0000_s1026" style="position:absolute;margin-left:96.6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ENnjFjdAAAACAEAAA8A&#10;AAAAAAAAAAAAAAAAXgQAAGRycy9kb3ducmV2LnhtbFBLBQYAAAAABAAEAPMAAABoBQAAAAA=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14:paraId="6EFDB806" w14:textId="77777777"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14:paraId="1689B086" w14:textId="77777777"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="002B1C1A">
        <w:rPr>
          <w:rFonts w:ascii="Times New Roman" w:hAnsi="Times New Roman" w:cs="Times New Roman"/>
          <w:sz w:val="20"/>
          <w:szCs w:val="20"/>
        </w:rPr>
        <w:t xml:space="preserve"> pe apă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968"/>
        <w:gridCol w:w="2672"/>
      </w:tblGrid>
      <w:tr w:rsidR="002B1C1A" w:rsidRPr="002476AB" w14:paraId="5BFF27EC" w14:textId="77777777" w:rsidTr="00E4377A"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14:paraId="3B45BF59" w14:textId="77777777"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3429" w:type="pct"/>
            <w:tcBorders>
              <w:top w:val="single" w:sz="18" w:space="0" w:color="auto"/>
              <w:bottom w:val="single" w:sz="18" w:space="0" w:color="auto"/>
            </w:tcBorders>
          </w:tcPr>
          <w:p w14:paraId="7DCA9BC9" w14:textId="77777777" w:rsidR="002B1C1A" w:rsidRPr="002476AB" w:rsidRDefault="00B86DFA" w:rsidP="00B8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Marc</w:t>
            </w:r>
            <w:r w:rsidR="00E4377A">
              <w:rPr>
                <w:rFonts w:ascii="Times New Roman" w:hAnsi="Times New Roman" w:cs="Times New Roman"/>
                <w:sz w:val="18"/>
              </w:rPr>
              <w:t>a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="002B1C1A" w:rsidRPr="002476AB">
              <w:rPr>
                <w:rFonts w:ascii="Times New Roman" w:hAnsi="Times New Roman" w:cs="Times New Roman"/>
                <w:sz w:val="18"/>
              </w:rPr>
              <w:t xml:space="preserve"> tipul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E4377A">
              <w:rPr>
                <w:rFonts w:ascii="Times New Roman" w:hAnsi="Times New Roman" w:cs="Times New Roman"/>
                <w:sz w:val="18"/>
              </w:rPr>
              <w:t>serie motor și lungime</w:t>
            </w:r>
          </w:p>
        </w:tc>
        <w:tc>
          <w:tcPr>
            <w:tcW w:w="131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C761C8" w14:textId="77777777"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</w:tr>
      <w:tr w:rsidR="002B1C1A" w:rsidRPr="002476AB" w14:paraId="62FE50AC" w14:textId="77777777" w:rsidTr="00E4377A"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14:paraId="66AB62A5" w14:textId="77777777"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3429" w:type="pct"/>
            <w:tcBorders>
              <w:top w:val="single" w:sz="18" w:space="0" w:color="auto"/>
              <w:bottom w:val="single" w:sz="18" w:space="0" w:color="auto"/>
            </w:tcBorders>
          </w:tcPr>
          <w:p w14:paraId="57F452F2" w14:textId="77777777"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131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1EE32E" w14:textId="77777777"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</w:tr>
      <w:tr w:rsidR="002B1C1A" w:rsidRPr="002476AB" w14:paraId="61BA6E00" w14:textId="77777777" w:rsidTr="002B1C1A">
        <w:tc>
          <w:tcPr>
            <w:tcW w:w="5000" w:type="pct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5169C514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Luntre, bărci fără motor, folosite pentru pescuit şi uz   personal</w:t>
            </w:r>
          </w:p>
        </w:tc>
      </w:tr>
      <w:tr w:rsidR="002B1C1A" w:rsidRPr="002476AB" w14:paraId="1BC18AEE" w14:textId="77777777" w:rsidTr="00E4377A">
        <w:tc>
          <w:tcPr>
            <w:tcW w:w="256" w:type="pct"/>
            <w:tcBorders>
              <w:top w:val="single" w:sz="18" w:space="0" w:color="auto"/>
            </w:tcBorders>
          </w:tcPr>
          <w:p w14:paraId="481AD8C1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14:paraId="48FA4D63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14:paraId="4577B0AC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4912D4C3" w14:textId="77777777" w:rsidTr="00E4377A">
        <w:tc>
          <w:tcPr>
            <w:tcW w:w="256" w:type="pct"/>
          </w:tcPr>
          <w:p w14:paraId="6AFB9B22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3429" w:type="pct"/>
          </w:tcPr>
          <w:p w14:paraId="517B5CEA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14:paraId="04A856B3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5CB2F1D4" w14:textId="77777777" w:rsidTr="00E4377A">
        <w:tc>
          <w:tcPr>
            <w:tcW w:w="256" w:type="pct"/>
            <w:tcBorders>
              <w:bottom w:val="single" w:sz="18" w:space="0" w:color="auto"/>
            </w:tcBorders>
          </w:tcPr>
          <w:p w14:paraId="72791E78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14:paraId="2B92D56F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14:paraId="3B12D645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4C858AC4" w14:textId="77777777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F426E9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Bărci fără motor, folosite în alte scopuri</w:t>
            </w:r>
          </w:p>
        </w:tc>
      </w:tr>
      <w:tr w:rsidR="002B1C1A" w:rsidRPr="002476AB" w14:paraId="5A1A22ED" w14:textId="77777777" w:rsidTr="00E4377A">
        <w:tc>
          <w:tcPr>
            <w:tcW w:w="256" w:type="pct"/>
            <w:tcBorders>
              <w:top w:val="single" w:sz="18" w:space="0" w:color="auto"/>
            </w:tcBorders>
          </w:tcPr>
          <w:p w14:paraId="3A295E0A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14:paraId="6009817E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14:paraId="67B9B323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65600F3B" w14:textId="77777777" w:rsidTr="00E4377A">
        <w:tc>
          <w:tcPr>
            <w:tcW w:w="256" w:type="pct"/>
          </w:tcPr>
          <w:p w14:paraId="37BAB670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14:paraId="10F5C673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14:paraId="3FCAE280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15CAD1A2" w14:textId="77777777" w:rsidTr="00E4377A">
        <w:tc>
          <w:tcPr>
            <w:tcW w:w="256" w:type="pct"/>
            <w:tcBorders>
              <w:bottom w:val="single" w:sz="18" w:space="0" w:color="auto"/>
            </w:tcBorders>
          </w:tcPr>
          <w:p w14:paraId="31353642" w14:textId="77777777"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14:paraId="616F4410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14:paraId="0492FB99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3FA4AB5B" w14:textId="77777777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D8FE68" w14:textId="77777777" w:rsidR="002B1C1A" w:rsidRP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Bărci cu motor                                                    </w:t>
            </w:r>
          </w:p>
        </w:tc>
      </w:tr>
      <w:tr w:rsidR="002B1C1A" w:rsidRPr="002476AB" w14:paraId="3A2C4CF5" w14:textId="77777777" w:rsidTr="00E4377A">
        <w:tc>
          <w:tcPr>
            <w:tcW w:w="256" w:type="pct"/>
            <w:tcBorders>
              <w:top w:val="single" w:sz="18" w:space="0" w:color="auto"/>
            </w:tcBorders>
          </w:tcPr>
          <w:p w14:paraId="2B4E9827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14:paraId="012FDEB2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14:paraId="247F13EE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3AD47730" w14:textId="77777777" w:rsidTr="00E4377A">
        <w:tc>
          <w:tcPr>
            <w:tcW w:w="256" w:type="pct"/>
          </w:tcPr>
          <w:p w14:paraId="50911A86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14:paraId="69B35BCC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14:paraId="20D58823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13C13B82" w14:textId="77777777" w:rsidTr="00E4377A">
        <w:tc>
          <w:tcPr>
            <w:tcW w:w="256" w:type="pct"/>
            <w:tcBorders>
              <w:bottom w:val="single" w:sz="18" w:space="0" w:color="auto"/>
            </w:tcBorders>
          </w:tcPr>
          <w:p w14:paraId="03ED496D" w14:textId="77777777"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14:paraId="41269E09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14:paraId="01898508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6BAB2E4E" w14:textId="77777777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149529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Nave de sport şi agrement</w:t>
            </w:r>
          </w:p>
        </w:tc>
      </w:tr>
      <w:tr w:rsidR="002B1C1A" w:rsidRPr="002476AB" w14:paraId="0F6E0E72" w14:textId="77777777" w:rsidTr="00E4377A">
        <w:tc>
          <w:tcPr>
            <w:tcW w:w="256" w:type="pct"/>
            <w:tcBorders>
              <w:top w:val="single" w:sz="18" w:space="0" w:color="auto"/>
            </w:tcBorders>
          </w:tcPr>
          <w:p w14:paraId="211C57DB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14:paraId="5763273A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14:paraId="11E4BE87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36FD87F4" w14:textId="77777777" w:rsidTr="00E4377A">
        <w:tc>
          <w:tcPr>
            <w:tcW w:w="256" w:type="pct"/>
          </w:tcPr>
          <w:p w14:paraId="0C2CF73F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14:paraId="3415D878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14:paraId="451E505B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734D5A1D" w14:textId="77777777" w:rsidTr="00E4377A">
        <w:tc>
          <w:tcPr>
            <w:tcW w:w="256" w:type="pct"/>
            <w:tcBorders>
              <w:bottom w:val="single" w:sz="18" w:space="0" w:color="auto"/>
            </w:tcBorders>
          </w:tcPr>
          <w:p w14:paraId="37556DC3" w14:textId="77777777"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14:paraId="6360AEAD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14:paraId="0F19FEB7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4D352083" w14:textId="77777777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70E1B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Scutere de apă                                                    </w:t>
            </w:r>
          </w:p>
        </w:tc>
      </w:tr>
      <w:tr w:rsidR="002B1C1A" w:rsidRPr="002476AB" w14:paraId="11FFC4F9" w14:textId="77777777" w:rsidTr="00E4377A">
        <w:tc>
          <w:tcPr>
            <w:tcW w:w="256" w:type="pct"/>
            <w:tcBorders>
              <w:top w:val="single" w:sz="18" w:space="0" w:color="auto"/>
            </w:tcBorders>
          </w:tcPr>
          <w:p w14:paraId="0A2D216D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14:paraId="0068124A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14:paraId="3392637F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5E3C9035" w14:textId="77777777" w:rsidTr="00E4377A">
        <w:tc>
          <w:tcPr>
            <w:tcW w:w="256" w:type="pct"/>
          </w:tcPr>
          <w:p w14:paraId="1C345169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14:paraId="1E23F187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14:paraId="63F58D5A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14:paraId="36CD2EDE" w14:textId="77777777" w:rsidTr="00E4377A">
        <w:tc>
          <w:tcPr>
            <w:tcW w:w="256" w:type="pct"/>
            <w:tcBorders>
              <w:bottom w:val="single" w:sz="18" w:space="0" w:color="auto"/>
            </w:tcBorders>
          </w:tcPr>
          <w:p w14:paraId="54752B47" w14:textId="77777777"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14:paraId="2E0A1D75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14:paraId="5518E31A" w14:textId="77777777"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14:paraId="788BCCFE" w14:textId="77777777" w:rsidR="00462B6C" w:rsidRPr="006D574E" w:rsidRDefault="00462B6C" w:rsidP="00C6311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3060"/>
        <w:gridCol w:w="1085"/>
        <w:gridCol w:w="1382"/>
        <w:gridCol w:w="1520"/>
        <w:gridCol w:w="1489"/>
        <w:gridCol w:w="1103"/>
      </w:tblGrid>
      <w:tr w:rsidR="002B1C1A" w:rsidRPr="00F03D74" w14:paraId="78F1C803" w14:textId="77777777" w:rsidTr="00A53465">
        <w:trPr>
          <w:cantSplit/>
          <w:trHeight w:val="797"/>
        </w:trPr>
        <w:tc>
          <w:tcPr>
            <w:tcW w:w="256" w:type="pct"/>
            <w:tcBorders>
              <w:bottom w:val="single" w:sz="18" w:space="0" w:color="auto"/>
            </w:tcBorders>
          </w:tcPr>
          <w:p w14:paraId="26441E04" w14:textId="77777777" w:rsidR="002B1C1A" w:rsidRPr="00F03D74" w:rsidRDefault="002B1C1A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  <w:vAlign w:val="center"/>
          </w:tcPr>
          <w:p w14:paraId="1E404F1B" w14:textId="77777777" w:rsidR="002B1C1A" w:rsidRPr="002B1C1A" w:rsidRDefault="002B1C1A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Remorchere și împingătoare</w:t>
            </w:r>
          </w:p>
          <w:p w14:paraId="24277582" w14:textId="77777777" w:rsidR="002B1C1A" w:rsidRPr="00F03D74" w:rsidRDefault="002B1C1A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18D3C6A2" w14:textId="77777777" w:rsidR="002B1C1A" w:rsidRPr="00F03D74" w:rsidRDefault="002B1C1A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14:paraId="0F77F67E" w14:textId="77777777"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până la 500 CP inclusiv</w:t>
            </w: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14:paraId="0837F7C0" w14:textId="77777777"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500 CP şi până la 2.000 CP inclusiv</w:t>
            </w:r>
          </w:p>
        </w:tc>
        <w:tc>
          <w:tcPr>
            <w:tcW w:w="733" w:type="pct"/>
            <w:tcBorders>
              <w:bottom w:val="single" w:sz="18" w:space="0" w:color="auto"/>
              <w:right w:val="single" w:sz="4" w:space="0" w:color="auto"/>
            </w:tcBorders>
          </w:tcPr>
          <w:p w14:paraId="66282829" w14:textId="77777777"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2.000 CP şi până la 4.000 CP inclusiv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D999B91" w14:textId="77777777"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4.000 CP</w:t>
            </w:r>
          </w:p>
        </w:tc>
      </w:tr>
      <w:tr w:rsidR="00F03D74" w:rsidRPr="002476AB" w14:paraId="0153CDC7" w14:textId="77777777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6E932016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1D42D5B8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280DB2B6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14:paraId="308DB2CE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14:paraId="471155A3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</w:tcPr>
          <w:p w14:paraId="7F0F2F05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48BC6BC" w14:textId="77777777"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14:paraId="282B8431" w14:textId="77777777" w:rsidTr="00A53465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0709F69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24464B5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37C4FBF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  <w:tcBorders>
              <w:top w:val="single" w:sz="18" w:space="0" w:color="auto"/>
            </w:tcBorders>
          </w:tcPr>
          <w:p w14:paraId="1B03337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  <w:tcBorders>
              <w:top w:val="single" w:sz="18" w:space="0" w:color="auto"/>
            </w:tcBorders>
          </w:tcPr>
          <w:p w14:paraId="64DB5B9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top w:val="single" w:sz="18" w:space="0" w:color="auto"/>
              <w:right w:val="single" w:sz="4" w:space="0" w:color="auto"/>
            </w:tcBorders>
          </w:tcPr>
          <w:p w14:paraId="4E5487A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BE480B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539FA1E5" w14:textId="77777777" w:rsidTr="00A53465">
        <w:trPr>
          <w:cantSplit/>
        </w:trPr>
        <w:tc>
          <w:tcPr>
            <w:tcW w:w="256" w:type="pct"/>
          </w:tcPr>
          <w:p w14:paraId="287B01C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11FEF43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7CEB0D0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</w:tcPr>
          <w:p w14:paraId="605F06A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</w:tcPr>
          <w:p w14:paraId="38900BE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right w:val="single" w:sz="4" w:space="0" w:color="auto"/>
            </w:tcBorders>
          </w:tcPr>
          <w:p w14:paraId="0925ED8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18" w:space="0" w:color="auto"/>
            </w:tcBorders>
          </w:tcPr>
          <w:p w14:paraId="0F15D52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12D53925" w14:textId="77777777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2E12AEC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1DC7C0F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13419D5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14:paraId="573CF60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14:paraId="58B66C7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bottom w:val="single" w:sz="18" w:space="0" w:color="auto"/>
              <w:right w:val="single" w:sz="4" w:space="0" w:color="auto"/>
            </w:tcBorders>
          </w:tcPr>
          <w:p w14:paraId="696AE9F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59F7EE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18FDFB43" w14:textId="77777777"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3591"/>
        <w:gridCol w:w="1244"/>
        <w:gridCol w:w="3046"/>
        <w:gridCol w:w="1758"/>
      </w:tblGrid>
      <w:tr w:rsidR="00A53465" w:rsidRPr="002B1C1A" w14:paraId="0DD75956" w14:textId="77777777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629D035E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14:paraId="3C9718AC" w14:textId="77777777" w:rsidR="00A53465" w:rsidRPr="00A53465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53465">
              <w:rPr>
                <w:rFonts w:ascii="Times New Roman" w:hAnsi="Times New Roman" w:cs="Times New Roman"/>
                <w:b/>
                <w:sz w:val="18"/>
              </w:rPr>
              <w:t xml:space="preserve">Vapoare - pentru fiecare 1.000 tdw sau fracţiune din acesta       </w:t>
            </w: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14:paraId="0B9A4B11" w14:textId="77777777" w:rsidR="00A53465" w:rsidRPr="00F03D74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14:paraId="393E70B7" w14:textId="77777777"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53465">
              <w:rPr>
                <w:rFonts w:ascii="Times New Roman" w:hAnsi="Times New Roman" w:cs="Times New Roman"/>
                <w:sz w:val="18"/>
              </w:rPr>
              <w:t>Capacitate tdw</w:t>
            </w: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14:paraId="2B76F665" w14:textId="77777777"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53465">
              <w:rPr>
                <w:rFonts w:ascii="Times New Roman" w:hAnsi="Times New Roman" w:cs="Times New Roman"/>
                <w:sz w:val="18"/>
              </w:rPr>
              <w:t>Nr. fracţii</w:t>
            </w:r>
          </w:p>
        </w:tc>
      </w:tr>
      <w:tr w:rsidR="002B1C1A" w:rsidRPr="002476AB" w14:paraId="387E993E" w14:textId="77777777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198AE726" w14:textId="77777777"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14:paraId="00D26B69" w14:textId="77777777"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14:paraId="236F3D04" w14:textId="77777777"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14:paraId="7D8479D3" w14:textId="77777777"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14:paraId="5E4281E8" w14:textId="77777777"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</w:tr>
      <w:tr w:rsidR="002B1C1A" w:rsidRPr="00F03D74" w14:paraId="69334C91" w14:textId="77777777" w:rsidTr="00A53465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6BC9B1F1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767" w:type="pct"/>
            <w:tcBorders>
              <w:top w:val="single" w:sz="18" w:space="0" w:color="auto"/>
            </w:tcBorders>
          </w:tcPr>
          <w:p w14:paraId="33BC6343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  <w:tcBorders>
              <w:top w:val="single" w:sz="18" w:space="0" w:color="auto"/>
            </w:tcBorders>
          </w:tcPr>
          <w:p w14:paraId="5D38CCCB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  <w:tcBorders>
              <w:top w:val="single" w:sz="18" w:space="0" w:color="auto"/>
            </w:tcBorders>
          </w:tcPr>
          <w:p w14:paraId="67155E36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  <w:tcBorders>
              <w:top w:val="single" w:sz="18" w:space="0" w:color="auto"/>
            </w:tcBorders>
          </w:tcPr>
          <w:p w14:paraId="39CC2EFC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C1A" w:rsidRPr="00F03D74" w14:paraId="223DEF44" w14:textId="77777777" w:rsidTr="00A53465">
        <w:trPr>
          <w:cantSplit/>
        </w:trPr>
        <w:tc>
          <w:tcPr>
            <w:tcW w:w="256" w:type="pct"/>
          </w:tcPr>
          <w:p w14:paraId="700D3A67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767" w:type="pct"/>
          </w:tcPr>
          <w:p w14:paraId="4686788E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</w:tcPr>
          <w:p w14:paraId="2FCBB23C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</w:tcPr>
          <w:p w14:paraId="348168B0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</w:tcPr>
          <w:p w14:paraId="6399E6F3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C1A" w:rsidRPr="00F03D74" w14:paraId="56B2E942" w14:textId="77777777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3D10C843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14:paraId="47DF93E5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14:paraId="6739A50F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14:paraId="297E2DBB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14:paraId="68AD2D62" w14:textId="77777777"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28AB6EF5" w14:textId="77777777"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CC68A5" w14:textId="77777777"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D77242" w14:textId="77777777"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473287" w14:textId="77777777"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440"/>
        <w:gridCol w:w="1219"/>
        <w:gridCol w:w="1553"/>
        <w:gridCol w:w="1708"/>
        <w:gridCol w:w="1673"/>
      </w:tblGrid>
      <w:tr w:rsidR="00A53465" w:rsidRPr="002B1C1A" w14:paraId="051E2F1C" w14:textId="77777777" w:rsidTr="00A53465">
        <w:trPr>
          <w:cantSplit/>
          <w:trHeight w:val="1344"/>
        </w:trPr>
        <w:tc>
          <w:tcPr>
            <w:tcW w:w="287" w:type="pct"/>
            <w:tcBorders>
              <w:bottom w:val="single" w:sz="18" w:space="0" w:color="auto"/>
            </w:tcBorders>
          </w:tcPr>
          <w:p w14:paraId="556A5C1A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0" w:type="pct"/>
            <w:tcBorders>
              <w:bottom w:val="single" w:sz="18" w:space="0" w:color="auto"/>
            </w:tcBorders>
            <w:vAlign w:val="center"/>
          </w:tcPr>
          <w:p w14:paraId="6C5C4355" w14:textId="77777777"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53465">
              <w:rPr>
                <w:rFonts w:ascii="Times New Roman" w:hAnsi="Times New Roman" w:cs="Times New Roman"/>
                <w:b/>
                <w:sz w:val="18"/>
              </w:rPr>
              <w:t>Ceamuri, şlepuri şi barje fluviale</w:t>
            </w:r>
          </w:p>
          <w:p w14:paraId="2A9017AE" w14:textId="77777777" w:rsidR="00A53465" w:rsidRPr="00F03D74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Marca şi tipul</w:t>
            </w: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14:paraId="74E9352A" w14:textId="77777777" w:rsidR="00A53465" w:rsidRPr="00F03D74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14:paraId="31A98CFC" w14:textId="77777777" w:rsidR="00A53465" w:rsidRPr="00B86DFA" w:rsidRDefault="00A53465" w:rsidP="00FC2D1F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>cu capacitatea de încărcare până la 1.500 tone inclusiv</w:t>
            </w: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14:paraId="50927BC8" w14:textId="77777777" w:rsidR="00A53465" w:rsidRPr="00B86DFA" w:rsidRDefault="00A53465" w:rsidP="00FC2D1F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 xml:space="preserve">cu capacitatea de încărcare de peste 1.500 tone </w:t>
            </w:r>
            <w:r w:rsidR="003C5D0E" w:rsidRPr="00E4377A">
              <w:rPr>
                <w:rFonts w:ascii="Times New Roman" w:hAnsi="Times New Roman" w:cs="Times New Roman"/>
                <w:sz w:val="18"/>
              </w:rPr>
              <w:t>și până la 3000 tone inclusiv</w:t>
            </w:r>
          </w:p>
        </w:tc>
        <w:tc>
          <w:tcPr>
            <w:tcW w:w="822" w:type="pct"/>
            <w:tcBorders>
              <w:bottom w:val="single" w:sz="18" w:space="0" w:color="auto"/>
              <w:right w:val="single" w:sz="4" w:space="0" w:color="auto"/>
            </w:tcBorders>
          </w:tcPr>
          <w:p w14:paraId="1EA39880" w14:textId="77777777" w:rsidR="00A53465" w:rsidRPr="00B86DFA" w:rsidRDefault="00A53465" w:rsidP="003C5D0E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 xml:space="preserve">cu capacitatea de încărcare </w:t>
            </w:r>
            <w:r w:rsidR="003C5D0E" w:rsidRPr="00E4377A">
              <w:rPr>
                <w:rFonts w:ascii="Times New Roman" w:hAnsi="Times New Roman" w:cs="Times New Roman"/>
                <w:sz w:val="18"/>
              </w:rPr>
              <w:t>peste 3000</w:t>
            </w:r>
            <w:r w:rsidRPr="00E4377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C5D0E" w:rsidRPr="00E4377A">
              <w:rPr>
                <w:rFonts w:ascii="Times New Roman" w:hAnsi="Times New Roman" w:cs="Times New Roman"/>
                <w:sz w:val="18"/>
              </w:rPr>
              <w:t>tone</w:t>
            </w:r>
          </w:p>
        </w:tc>
      </w:tr>
      <w:tr w:rsidR="00A53465" w:rsidRPr="002476AB" w14:paraId="4C51C899" w14:textId="77777777" w:rsidTr="00A53465">
        <w:trPr>
          <w:cantSplit/>
        </w:trPr>
        <w:tc>
          <w:tcPr>
            <w:tcW w:w="287" w:type="pct"/>
            <w:tcBorders>
              <w:bottom w:val="single" w:sz="18" w:space="0" w:color="auto"/>
            </w:tcBorders>
          </w:tcPr>
          <w:p w14:paraId="7201F905" w14:textId="77777777"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690" w:type="pct"/>
            <w:tcBorders>
              <w:bottom w:val="single" w:sz="18" w:space="0" w:color="auto"/>
            </w:tcBorders>
          </w:tcPr>
          <w:p w14:paraId="50BB2954" w14:textId="77777777"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14:paraId="372D66BD" w14:textId="77777777"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14:paraId="63CB37BA" w14:textId="77777777"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14:paraId="0625B6F6" w14:textId="77777777"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822" w:type="pct"/>
            <w:tcBorders>
              <w:bottom w:val="single" w:sz="4" w:space="0" w:color="auto"/>
              <w:right w:val="single" w:sz="4" w:space="0" w:color="auto"/>
            </w:tcBorders>
          </w:tcPr>
          <w:p w14:paraId="6FE8AD6B" w14:textId="77777777"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</w:tr>
      <w:tr w:rsidR="00A53465" w:rsidRPr="00F03D74" w14:paraId="4D705B00" w14:textId="77777777" w:rsidTr="00A53465">
        <w:trPr>
          <w:cantSplit/>
        </w:trPr>
        <w:tc>
          <w:tcPr>
            <w:tcW w:w="287" w:type="pct"/>
            <w:tcBorders>
              <w:top w:val="single" w:sz="18" w:space="0" w:color="auto"/>
            </w:tcBorders>
          </w:tcPr>
          <w:p w14:paraId="7889709E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0" w:type="pct"/>
            <w:tcBorders>
              <w:top w:val="single" w:sz="18" w:space="0" w:color="auto"/>
            </w:tcBorders>
          </w:tcPr>
          <w:p w14:paraId="4BB251D6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  <w:tcBorders>
              <w:top w:val="single" w:sz="18" w:space="0" w:color="auto"/>
            </w:tcBorders>
          </w:tcPr>
          <w:p w14:paraId="12FA6313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  <w:tcBorders>
              <w:top w:val="single" w:sz="18" w:space="0" w:color="auto"/>
            </w:tcBorders>
          </w:tcPr>
          <w:p w14:paraId="2AB78BB2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  <w:tcBorders>
              <w:top w:val="single" w:sz="18" w:space="0" w:color="auto"/>
            </w:tcBorders>
          </w:tcPr>
          <w:p w14:paraId="5E77038E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top w:val="single" w:sz="18" w:space="0" w:color="auto"/>
              <w:right w:val="single" w:sz="4" w:space="0" w:color="auto"/>
            </w:tcBorders>
          </w:tcPr>
          <w:p w14:paraId="16D03AE7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3465" w:rsidRPr="00F03D74" w14:paraId="6B78D84D" w14:textId="77777777" w:rsidTr="00A53465">
        <w:trPr>
          <w:cantSplit/>
        </w:trPr>
        <w:tc>
          <w:tcPr>
            <w:tcW w:w="287" w:type="pct"/>
          </w:tcPr>
          <w:p w14:paraId="6A5FF9D8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0" w:type="pct"/>
          </w:tcPr>
          <w:p w14:paraId="7F00D46B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</w:tcPr>
          <w:p w14:paraId="5DE1FDDD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</w:tcPr>
          <w:p w14:paraId="41D4DDD4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</w:tcPr>
          <w:p w14:paraId="1E4EDFFD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right w:val="single" w:sz="4" w:space="0" w:color="auto"/>
            </w:tcBorders>
          </w:tcPr>
          <w:p w14:paraId="52F3BBCF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3465" w:rsidRPr="00F03D74" w14:paraId="0537F79A" w14:textId="77777777" w:rsidTr="00A53465">
        <w:trPr>
          <w:cantSplit/>
        </w:trPr>
        <w:tc>
          <w:tcPr>
            <w:tcW w:w="287" w:type="pct"/>
            <w:tcBorders>
              <w:bottom w:val="single" w:sz="18" w:space="0" w:color="auto"/>
            </w:tcBorders>
          </w:tcPr>
          <w:p w14:paraId="160EF597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0" w:type="pct"/>
            <w:tcBorders>
              <w:bottom w:val="single" w:sz="18" w:space="0" w:color="auto"/>
            </w:tcBorders>
          </w:tcPr>
          <w:p w14:paraId="56F05FD2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14:paraId="5E98DD72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14:paraId="2974364F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14:paraId="6A542AA5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bottom w:val="single" w:sz="18" w:space="0" w:color="auto"/>
              <w:right w:val="single" w:sz="4" w:space="0" w:color="auto"/>
            </w:tcBorders>
          </w:tcPr>
          <w:p w14:paraId="39F4F3C1" w14:textId="77777777"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4F22832B" w14:textId="77777777" w:rsidR="00A53465" w:rsidRDefault="00A53465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0EF99C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pe </w:t>
      </w:r>
      <w:r w:rsidR="00B86DFA" w:rsidRPr="00070C57">
        <w:rPr>
          <w:rFonts w:ascii="Times New Roman" w:hAnsi="Times New Roman" w:cs="Times New Roman"/>
          <w:sz w:val="18"/>
        </w:rPr>
        <w:t>mijloacele de transport</w:t>
      </w:r>
      <w:r w:rsidRPr="00070C57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14:paraId="2B8AD294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7B1890" wp14:editId="7A6A1F08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542CC"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14:paraId="07BD49D1" w14:textId="77777777" w:rsidR="00C63116" w:rsidRPr="00B86DFA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86DFA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14:paraId="03C5866F" w14:textId="77777777"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2………………………………………………………….</w:t>
      </w:r>
    </w:p>
    <w:p w14:paraId="4BC309F2" w14:textId="77777777"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14:paraId="1461568B" w14:textId="77777777"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14:paraId="7541CCDD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14:paraId="785D273A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28B6E078" w14:textId="77777777"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 xml:space="preserve">                                </w:t>
      </w:r>
      <w:r w:rsidR="00B40B98">
        <w:rPr>
          <w:rFonts w:ascii="Times New Roman" w:hAnsi="Times New Roman" w:cs="Times New Roman"/>
          <w:sz w:val="18"/>
        </w:rPr>
        <w:t xml:space="preserve">              </w:t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14:paraId="0ACE33F0" w14:textId="77777777"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14:paraId="23AB3796" w14:textId="77777777"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14:paraId="7A802E36" w14:textId="77777777"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14:paraId="2279BAB7" w14:textId="77777777"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14:paraId="32FCC3F1" w14:textId="77777777"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18053C" w:rsidRPr="002B48F3" w14:paraId="009E4E0E" w14:textId="77777777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F5B6A4" w14:textId="77777777"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C6CFF" w14:textId="77777777"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14:paraId="0AD4A9B5" w14:textId="77777777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251347" w14:textId="77777777"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15A5F" w14:textId="77777777"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14:paraId="5E1D526D" w14:textId="77777777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7F4B44" w14:textId="77777777"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72041" w14:textId="77777777"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14:paraId="364523C1" w14:textId="77777777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F00055" w14:textId="77777777"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98377" w14:textId="77777777"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5796D73" w14:textId="77777777"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14:paraId="6E688015" w14:textId="77777777"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3A06A562" w14:textId="77777777"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14:paraId="2C036EE7" w14:textId="77777777"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14:paraId="1AC266A4" w14:textId="77777777"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14:paraId="2EE86970" w14:textId="77777777"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14:paraId="2521A895" w14:textId="77777777" w:rsidR="00B40B98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p w14:paraId="1F60FAC1" w14:textId="77777777" w:rsidR="00E971EE" w:rsidRDefault="00E971EE" w:rsidP="00C63116">
      <w:pPr>
        <w:spacing w:after="0" w:line="240" w:lineRule="auto"/>
        <w:rPr>
          <w:rFonts w:ascii="Times New Roman" w:hAnsi="Times New Roman" w:cs="Times New Roman"/>
        </w:rPr>
      </w:pPr>
    </w:p>
    <w:p w14:paraId="6828244F" w14:textId="77777777" w:rsidR="00E971EE" w:rsidRDefault="00E971EE" w:rsidP="00C63116">
      <w:pPr>
        <w:spacing w:after="0" w:line="240" w:lineRule="auto"/>
        <w:rPr>
          <w:rFonts w:ascii="Times New Roman" w:hAnsi="Times New Roman" w:cs="Times New Roman"/>
        </w:rPr>
      </w:pPr>
    </w:p>
    <w:p w14:paraId="68DAD40B" w14:textId="77777777" w:rsidR="00E971EE" w:rsidRDefault="00E971EE" w:rsidP="00C63116">
      <w:pPr>
        <w:spacing w:after="0" w:line="240" w:lineRule="auto"/>
        <w:rPr>
          <w:rFonts w:ascii="Times New Roman" w:hAnsi="Times New Roman" w:cs="Times New Roman"/>
        </w:rPr>
      </w:pPr>
    </w:p>
    <w:p w14:paraId="2A8A5643" w14:textId="77777777" w:rsidR="00E971EE" w:rsidRDefault="00E971EE" w:rsidP="00C63116">
      <w:pPr>
        <w:spacing w:after="0" w:line="240" w:lineRule="auto"/>
        <w:rPr>
          <w:rFonts w:ascii="Times New Roman" w:hAnsi="Times New Roman" w:cs="Times New Roman"/>
        </w:rPr>
      </w:pPr>
    </w:p>
    <w:p w14:paraId="06C319A4" w14:textId="77777777" w:rsidR="00E971EE" w:rsidRDefault="00E971EE" w:rsidP="00C63116">
      <w:pPr>
        <w:spacing w:after="0" w:line="240" w:lineRule="auto"/>
        <w:rPr>
          <w:rFonts w:ascii="Times New Roman" w:hAnsi="Times New Roman" w:cs="Times New Roman"/>
        </w:rPr>
      </w:pPr>
    </w:p>
    <w:p w14:paraId="013FE5D2" w14:textId="77777777" w:rsidR="00E971EE" w:rsidRDefault="00E971EE" w:rsidP="00C63116">
      <w:pPr>
        <w:spacing w:after="0" w:line="240" w:lineRule="auto"/>
        <w:rPr>
          <w:rFonts w:ascii="Times New Roman" w:hAnsi="Times New Roman" w:cs="Times New Roman"/>
        </w:rPr>
      </w:pPr>
    </w:p>
    <w:p w14:paraId="0A580271" w14:textId="77777777" w:rsidR="00E971EE" w:rsidRDefault="00E971EE" w:rsidP="00C63116">
      <w:pPr>
        <w:spacing w:after="0" w:line="240" w:lineRule="auto"/>
        <w:rPr>
          <w:rFonts w:ascii="Times New Roman" w:hAnsi="Times New Roman" w:cs="Times New Roman"/>
        </w:rPr>
      </w:pPr>
    </w:p>
    <w:p w14:paraId="70FBEEDB" w14:textId="77777777" w:rsidR="00E971EE" w:rsidRDefault="00E971EE" w:rsidP="00C63116">
      <w:pPr>
        <w:spacing w:after="0" w:line="240" w:lineRule="auto"/>
        <w:rPr>
          <w:rFonts w:ascii="Times New Roman" w:hAnsi="Times New Roman" w:cs="Times New Roman"/>
        </w:rPr>
      </w:pPr>
    </w:p>
    <w:p w14:paraId="0C02F07D" w14:textId="77777777" w:rsidR="00E971EE" w:rsidRDefault="00E971EE" w:rsidP="00C63116">
      <w:pPr>
        <w:spacing w:after="0" w:line="240" w:lineRule="auto"/>
        <w:rPr>
          <w:rFonts w:ascii="Times New Roman" w:hAnsi="Times New Roman" w:cs="Times New Roman"/>
        </w:rPr>
      </w:pPr>
    </w:p>
    <w:p w14:paraId="4C603A20" w14:textId="77777777" w:rsidR="00E971EE" w:rsidRDefault="00E971EE" w:rsidP="00C63116">
      <w:pPr>
        <w:spacing w:after="0" w:line="240" w:lineRule="auto"/>
        <w:rPr>
          <w:rFonts w:ascii="Times New Roman" w:hAnsi="Times New Roman" w:cs="Times New Roman"/>
        </w:rPr>
      </w:pPr>
    </w:p>
    <w:p w14:paraId="55E1135C" w14:textId="77777777" w:rsidR="00E971EE" w:rsidRDefault="00E971EE" w:rsidP="00C63116">
      <w:pPr>
        <w:spacing w:after="0" w:line="240" w:lineRule="auto"/>
        <w:rPr>
          <w:rFonts w:ascii="Times New Roman" w:hAnsi="Times New Roman" w:cs="Times New Roman"/>
        </w:rPr>
      </w:pPr>
    </w:p>
    <w:p w14:paraId="30867D8D" w14:textId="77777777" w:rsidR="00E971EE" w:rsidRDefault="00E971EE" w:rsidP="00C63116">
      <w:pPr>
        <w:spacing w:after="0" w:line="240" w:lineRule="auto"/>
        <w:rPr>
          <w:rFonts w:ascii="Times New Roman" w:hAnsi="Times New Roman" w:cs="Times New Roman"/>
        </w:rPr>
      </w:pPr>
    </w:p>
    <w:p w14:paraId="28AFE9CE" w14:textId="77777777" w:rsidR="00E971EE" w:rsidRDefault="00E971EE" w:rsidP="00C63116">
      <w:pPr>
        <w:spacing w:after="0" w:line="240" w:lineRule="auto"/>
        <w:rPr>
          <w:rFonts w:ascii="Times New Roman" w:hAnsi="Times New Roman" w:cs="Times New Roman"/>
        </w:rPr>
      </w:pPr>
    </w:p>
    <w:p w14:paraId="1D22C28D" w14:textId="77777777" w:rsidR="00E971EE" w:rsidRDefault="00E971EE" w:rsidP="00C63116">
      <w:pPr>
        <w:spacing w:after="0" w:line="240" w:lineRule="auto"/>
        <w:rPr>
          <w:rFonts w:ascii="Times New Roman" w:hAnsi="Times New Roman" w:cs="Times New Roman"/>
        </w:rPr>
      </w:pPr>
    </w:p>
    <w:p w14:paraId="45F79D79" w14:textId="77777777" w:rsidR="00E971EE" w:rsidRDefault="00E971EE" w:rsidP="00C63116">
      <w:pPr>
        <w:spacing w:after="0" w:line="240" w:lineRule="auto"/>
        <w:rPr>
          <w:rFonts w:ascii="Times New Roman" w:hAnsi="Times New Roman" w:cs="Times New Roman"/>
        </w:rPr>
      </w:pPr>
    </w:p>
    <w:p w14:paraId="6E586AEB" w14:textId="77777777" w:rsidR="00E971EE" w:rsidRDefault="00E971EE" w:rsidP="00C63116">
      <w:pPr>
        <w:spacing w:after="0" w:line="240" w:lineRule="auto"/>
        <w:rPr>
          <w:rFonts w:ascii="Times New Roman" w:hAnsi="Times New Roman" w:cs="Times New Roman"/>
        </w:rPr>
      </w:pPr>
    </w:p>
    <w:p w14:paraId="22D755A7" w14:textId="77777777" w:rsidR="00E971EE" w:rsidRDefault="00E971EE" w:rsidP="00C63116">
      <w:pPr>
        <w:spacing w:after="0" w:line="240" w:lineRule="auto"/>
        <w:rPr>
          <w:rFonts w:ascii="Times New Roman" w:hAnsi="Times New Roman" w:cs="Times New Roman"/>
        </w:rPr>
      </w:pPr>
    </w:p>
    <w:p w14:paraId="5382F19A" w14:textId="77777777" w:rsidR="00E971EE" w:rsidRDefault="00E971EE" w:rsidP="00C63116">
      <w:pPr>
        <w:spacing w:after="0" w:line="240" w:lineRule="auto"/>
        <w:rPr>
          <w:rFonts w:ascii="Times New Roman" w:hAnsi="Times New Roman" w:cs="Times New Roman"/>
        </w:rPr>
      </w:pPr>
    </w:p>
    <w:p w14:paraId="58F164E4" w14:textId="77777777" w:rsidR="00E971EE" w:rsidRDefault="00E971EE" w:rsidP="00C63116">
      <w:pPr>
        <w:spacing w:after="0" w:line="240" w:lineRule="auto"/>
        <w:rPr>
          <w:rFonts w:ascii="Times New Roman" w:hAnsi="Times New Roman" w:cs="Times New Roman"/>
        </w:rPr>
      </w:pPr>
    </w:p>
    <w:p w14:paraId="1D1D5615" w14:textId="77777777" w:rsidR="00E971EE" w:rsidRDefault="00E971EE" w:rsidP="00C63116">
      <w:pPr>
        <w:spacing w:after="0" w:line="240" w:lineRule="auto"/>
        <w:rPr>
          <w:rFonts w:ascii="Times New Roman" w:hAnsi="Times New Roman" w:cs="Times New Roman"/>
        </w:rPr>
      </w:pPr>
    </w:p>
    <w:p w14:paraId="79ABCBAD" w14:textId="77777777" w:rsidR="00E971EE" w:rsidRDefault="00E971EE" w:rsidP="00C63116">
      <w:pPr>
        <w:spacing w:after="0" w:line="240" w:lineRule="auto"/>
        <w:rPr>
          <w:rFonts w:ascii="Times New Roman" w:hAnsi="Times New Roman" w:cs="Times New Roman"/>
        </w:rPr>
      </w:pPr>
    </w:p>
    <w:p w14:paraId="0D6ACB34" w14:textId="77777777" w:rsidR="00E971EE" w:rsidRDefault="00E971EE" w:rsidP="00C63116">
      <w:pPr>
        <w:spacing w:after="0" w:line="240" w:lineRule="auto"/>
        <w:rPr>
          <w:rFonts w:ascii="Times New Roman" w:hAnsi="Times New Roman" w:cs="Times New Roman"/>
        </w:rPr>
      </w:pPr>
    </w:p>
    <w:p w14:paraId="551B0CBD" w14:textId="77777777" w:rsidR="00E971EE" w:rsidRDefault="00E971EE" w:rsidP="00C63116">
      <w:pPr>
        <w:spacing w:after="0" w:line="240" w:lineRule="auto"/>
        <w:rPr>
          <w:rFonts w:ascii="Times New Roman" w:hAnsi="Times New Roman" w:cs="Times New Roman"/>
        </w:rPr>
      </w:pPr>
    </w:p>
    <w:p w14:paraId="53CF4702" w14:textId="77777777" w:rsidR="00E971EE" w:rsidRDefault="00E971EE" w:rsidP="00C63116">
      <w:pPr>
        <w:spacing w:after="0" w:line="240" w:lineRule="auto"/>
        <w:rPr>
          <w:rFonts w:ascii="Times New Roman" w:hAnsi="Times New Roman" w:cs="Times New Roman"/>
        </w:rPr>
      </w:pPr>
    </w:p>
    <w:p w14:paraId="30D6B7ED" w14:textId="77777777" w:rsidR="00E971EE" w:rsidRDefault="00E971EE" w:rsidP="00C63116">
      <w:pPr>
        <w:spacing w:after="0" w:line="240" w:lineRule="auto"/>
        <w:rPr>
          <w:rFonts w:ascii="Times New Roman" w:hAnsi="Times New Roman" w:cs="Times New Roman"/>
        </w:rPr>
      </w:pPr>
    </w:p>
    <w:p w14:paraId="0F24ADAA" w14:textId="77777777" w:rsidR="00E971EE" w:rsidRDefault="00E971EE" w:rsidP="00C63116">
      <w:pPr>
        <w:spacing w:after="0" w:line="240" w:lineRule="auto"/>
        <w:rPr>
          <w:rFonts w:ascii="Times New Roman" w:hAnsi="Times New Roman" w:cs="Times New Roman"/>
        </w:rPr>
      </w:pPr>
    </w:p>
    <w:p w14:paraId="245B2B75" w14:textId="77777777" w:rsidR="00E971EE" w:rsidRDefault="00E971EE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E971EE" w:rsidSect="00246A3F">
      <w:footerReference w:type="default" r:id="rId10"/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E4CBB" w14:textId="77777777" w:rsidR="00AF4106" w:rsidRDefault="00AF4106" w:rsidP="00233BC1">
      <w:pPr>
        <w:spacing w:after="0" w:line="240" w:lineRule="auto"/>
      </w:pPr>
      <w:r>
        <w:separator/>
      </w:r>
    </w:p>
  </w:endnote>
  <w:endnote w:type="continuationSeparator" w:id="0">
    <w:p w14:paraId="43FDB794" w14:textId="77777777" w:rsidR="00AF4106" w:rsidRDefault="00AF4106" w:rsidP="0023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25B2" w14:textId="04CFDDE9" w:rsidR="00233BC1" w:rsidRPr="00233BC1" w:rsidRDefault="00233BC1" w:rsidP="00233BC1">
    <w:pPr>
      <w:pBdr>
        <w:top w:val="single" w:sz="4" w:space="1" w:color="auto"/>
      </w:pBdr>
      <w:spacing w:after="0"/>
      <w:rPr>
        <w:rFonts w:ascii="Times New Roman" w:hAnsi="Times New Roman" w:cs="Times New Roman"/>
        <w:sz w:val="20"/>
        <w:szCs w:val="20"/>
      </w:rPr>
    </w:pPr>
    <w:r w:rsidRPr="00233BC1">
      <w:rPr>
        <w:rFonts w:ascii="Times New Roman" w:hAnsi="Times New Roman" w:cs="Times New Roman"/>
        <w:sz w:val="20"/>
        <w:szCs w:val="20"/>
      </w:rPr>
      <w:t>Timp estimativ de completare: 15 minute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F8262" w14:textId="77777777" w:rsidR="00AF4106" w:rsidRDefault="00AF4106" w:rsidP="00233BC1">
      <w:pPr>
        <w:spacing w:after="0" w:line="240" w:lineRule="auto"/>
      </w:pPr>
      <w:r>
        <w:separator/>
      </w:r>
    </w:p>
  </w:footnote>
  <w:footnote w:type="continuationSeparator" w:id="0">
    <w:p w14:paraId="140EC877" w14:textId="77777777" w:rsidR="00AF4106" w:rsidRDefault="00AF4106" w:rsidP="00233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65822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6C"/>
    <w:rsid w:val="00070C57"/>
    <w:rsid w:val="000A5A7D"/>
    <w:rsid w:val="00173A73"/>
    <w:rsid w:val="0018053C"/>
    <w:rsid w:val="00233BC1"/>
    <w:rsid w:val="00246A3F"/>
    <w:rsid w:val="002476AB"/>
    <w:rsid w:val="002B1C1A"/>
    <w:rsid w:val="003A3C30"/>
    <w:rsid w:val="003C4642"/>
    <w:rsid w:val="003C5D0E"/>
    <w:rsid w:val="00431D8E"/>
    <w:rsid w:val="00462B6C"/>
    <w:rsid w:val="004910EF"/>
    <w:rsid w:val="004A3FBB"/>
    <w:rsid w:val="00624A6B"/>
    <w:rsid w:val="006D574E"/>
    <w:rsid w:val="008328DF"/>
    <w:rsid w:val="00857ACA"/>
    <w:rsid w:val="009909E6"/>
    <w:rsid w:val="00A032CA"/>
    <w:rsid w:val="00A53465"/>
    <w:rsid w:val="00AF4106"/>
    <w:rsid w:val="00B40B98"/>
    <w:rsid w:val="00B86DFA"/>
    <w:rsid w:val="00BC0B8F"/>
    <w:rsid w:val="00C52398"/>
    <w:rsid w:val="00C63116"/>
    <w:rsid w:val="00D05CAB"/>
    <w:rsid w:val="00E0368A"/>
    <w:rsid w:val="00E4377A"/>
    <w:rsid w:val="00E971EE"/>
    <w:rsid w:val="00F03D74"/>
    <w:rsid w:val="00F279D2"/>
    <w:rsid w:val="00F9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4F00F6"/>
  <w15:docId w15:val="{113BBC75-DAB2-4B79-9211-B9361278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gril">
    <w:name w:val="Table Grid"/>
    <w:basedOn w:val="Tabel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A3C30"/>
    <w:rPr>
      <w:color w:val="0000FF"/>
      <w:u w:val="single"/>
    </w:rPr>
  </w:style>
  <w:style w:type="paragraph" w:customStyle="1" w:styleId="ReturnAddress">
    <w:name w:val="Return Address"/>
    <w:basedOn w:val="Normal"/>
    <w:rsid w:val="003A3C30"/>
    <w:pPr>
      <w:keepLines/>
      <w:framePr w:w="3413" w:h="1022" w:hRule="exact" w:hSpace="187" w:wrap="notBeside" w:vAnchor="page" w:hAnchor="page" w:xAlign="right" w:y="721" w:anchorLock="1"/>
      <w:spacing w:after="0" w:line="20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styleId="Antet">
    <w:name w:val="header"/>
    <w:basedOn w:val="Normal"/>
    <w:link w:val="AntetCaracter"/>
    <w:uiPriority w:val="99"/>
    <w:unhideWhenUsed/>
    <w:rsid w:val="00233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33BC1"/>
  </w:style>
  <w:style w:type="paragraph" w:styleId="Subsol">
    <w:name w:val="footer"/>
    <w:basedOn w:val="Normal"/>
    <w:link w:val="SubsolCaracter"/>
    <w:uiPriority w:val="99"/>
    <w:unhideWhenUsed/>
    <w:rsid w:val="00233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33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egrest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</dc:creator>
  <cp:lastModifiedBy>Ciprian Cercel</cp:lastModifiedBy>
  <cp:revision>2</cp:revision>
  <dcterms:created xsi:type="dcterms:W3CDTF">2023-08-02T13:14:00Z</dcterms:created>
  <dcterms:modified xsi:type="dcterms:W3CDTF">2023-08-02T13:14:00Z</dcterms:modified>
</cp:coreProperties>
</file>